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C2449" w14:textId="77777777" w:rsidR="00E55776" w:rsidRPr="00E55776" w:rsidRDefault="00E55776" w:rsidP="00E55776">
      <w:pPr>
        <w:spacing w:before="100" w:beforeAutospacing="1" w:after="100" w:afterAutospacing="1" w:line="240" w:lineRule="auto"/>
        <w:jc w:val="right"/>
        <w:outlineLvl w:val="0"/>
        <w:rPr>
          <w:rFonts w:ascii="Times New Roman" w:eastAsia="Times New Roman" w:hAnsi="Times New Roman" w:cs="Times New Roman"/>
          <w:kern w:val="36"/>
          <w:sz w:val="24"/>
          <w:szCs w:val="24"/>
          <w:lang w:eastAsia="ru-RU"/>
        </w:rPr>
      </w:pPr>
      <w:r w:rsidRPr="00E55776">
        <w:rPr>
          <w:rFonts w:ascii="Times New Roman" w:eastAsia="Times New Roman" w:hAnsi="Times New Roman" w:cs="Times New Roman"/>
          <w:kern w:val="36"/>
          <w:sz w:val="24"/>
          <w:szCs w:val="24"/>
          <w:lang w:eastAsia="ru-RU"/>
        </w:rPr>
        <w:t>Приложение N 8(1)</w:t>
      </w:r>
    </w:p>
    <w:p w14:paraId="55A8F4D6" w14:textId="77777777" w:rsidR="00E55776" w:rsidRPr="00E55776" w:rsidRDefault="00E55776" w:rsidP="00E55776">
      <w:pPr>
        <w:spacing w:after="0" w:line="240" w:lineRule="auto"/>
        <w:jc w:val="right"/>
        <w:rPr>
          <w:rFonts w:ascii="Times New Roman" w:eastAsia="Times New Roman" w:hAnsi="Times New Roman" w:cs="Times New Roman"/>
          <w:sz w:val="24"/>
          <w:szCs w:val="24"/>
          <w:lang w:eastAsia="ru-RU"/>
        </w:rPr>
      </w:pPr>
      <w:r w:rsidRPr="00E55776">
        <w:rPr>
          <w:rFonts w:ascii="Times New Roman" w:eastAsia="Times New Roman" w:hAnsi="Times New Roman" w:cs="Times New Roman"/>
          <w:sz w:val="24"/>
          <w:szCs w:val="24"/>
          <w:lang w:eastAsia="ru-RU"/>
        </w:rPr>
        <w:t>к Правилам технологического</w:t>
      </w:r>
    </w:p>
    <w:p w14:paraId="4DC59A4C" w14:textId="77777777" w:rsidR="00E55776" w:rsidRPr="00E55776" w:rsidRDefault="00E55776" w:rsidP="00E55776">
      <w:pPr>
        <w:spacing w:after="0" w:line="240" w:lineRule="auto"/>
        <w:jc w:val="right"/>
        <w:rPr>
          <w:rFonts w:ascii="Times New Roman" w:eastAsia="Times New Roman" w:hAnsi="Times New Roman" w:cs="Times New Roman"/>
          <w:sz w:val="24"/>
          <w:szCs w:val="24"/>
          <w:lang w:eastAsia="ru-RU"/>
        </w:rPr>
      </w:pPr>
      <w:r w:rsidRPr="00E55776">
        <w:rPr>
          <w:rFonts w:ascii="Times New Roman" w:eastAsia="Times New Roman" w:hAnsi="Times New Roman" w:cs="Times New Roman"/>
          <w:sz w:val="24"/>
          <w:szCs w:val="24"/>
          <w:lang w:eastAsia="ru-RU"/>
        </w:rPr>
        <w:t>присоединения энергопринимающих</w:t>
      </w:r>
    </w:p>
    <w:p w14:paraId="30BD264F" w14:textId="77777777" w:rsidR="00E55776" w:rsidRPr="00E55776" w:rsidRDefault="00E55776" w:rsidP="00E55776">
      <w:pPr>
        <w:spacing w:after="0" w:line="240" w:lineRule="auto"/>
        <w:jc w:val="right"/>
        <w:rPr>
          <w:rFonts w:ascii="Times New Roman" w:eastAsia="Times New Roman" w:hAnsi="Times New Roman" w:cs="Times New Roman"/>
          <w:sz w:val="24"/>
          <w:szCs w:val="24"/>
          <w:lang w:eastAsia="ru-RU"/>
        </w:rPr>
      </w:pPr>
      <w:r w:rsidRPr="00E55776">
        <w:rPr>
          <w:rFonts w:ascii="Times New Roman" w:eastAsia="Times New Roman" w:hAnsi="Times New Roman" w:cs="Times New Roman"/>
          <w:sz w:val="24"/>
          <w:szCs w:val="24"/>
          <w:lang w:eastAsia="ru-RU"/>
        </w:rPr>
        <w:t>устройств потребителей</w:t>
      </w:r>
    </w:p>
    <w:p w14:paraId="6373703A" w14:textId="77777777" w:rsidR="00E55776" w:rsidRPr="00E55776" w:rsidRDefault="00E55776" w:rsidP="00E55776">
      <w:pPr>
        <w:spacing w:after="0" w:line="240" w:lineRule="auto"/>
        <w:jc w:val="right"/>
        <w:rPr>
          <w:rFonts w:ascii="Times New Roman" w:eastAsia="Times New Roman" w:hAnsi="Times New Roman" w:cs="Times New Roman"/>
          <w:sz w:val="24"/>
          <w:szCs w:val="24"/>
          <w:lang w:eastAsia="ru-RU"/>
        </w:rPr>
      </w:pPr>
      <w:r w:rsidRPr="00E55776">
        <w:rPr>
          <w:rFonts w:ascii="Times New Roman" w:eastAsia="Times New Roman" w:hAnsi="Times New Roman" w:cs="Times New Roman"/>
          <w:sz w:val="24"/>
          <w:szCs w:val="24"/>
          <w:lang w:eastAsia="ru-RU"/>
        </w:rPr>
        <w:t>электрической энергии, объектов</w:t>
      </w:r>
    </w:p>
    <w:p w14:paraId="5EA53E81" w14:textId="77777777" w:rsidR="00E55776" w:rsidRPr="00E55776" w:rsidRDefault="00E55776" w:rsidP="00E55776">
      <w:pPr>
        <w:spacing w:after="0" w:line="240" w:lineRule="auto"/>
        <w:jc w:val="right"/>
        <w:rPr>
          <w:rFonts w:ascii="Times New Roman" w:eastAsia="Times New Roman" w:hAnsi="Times New Roman" w:cs="Times New Roman"/>
          <w:sz w:val="24"/>
          <w:szCs w:val="24"/>
          <w:lang w:eastAsia="ru-RU"/>
        </w:rPr>
      </w:pPr>
      <w:r w:rsidRPr="00E55776">
        <w:rPr>
          <w:rFonts w:ascii="Times New Roman" w:eastAsia="Times New Roman" w:hAnsi="Times New Roman" w:cs="Times New Roman"/>
          <w:sz w:val="24"/>
          <w:szCs w:val="24"/>
          <w:lang w:eastAsia="ru-RU"/>
        </w:rPr>
        <w:t>по производству электрической</w:t>
      </w:r>
    </w:p>
    <w:p w14:paraId="045BC81D" w14:textId="77777777" w:rsidR="00E55776" w:rsidRPr="00E55776" w:rsidRDefault="00E55776" w:rsidP="00E55776">
      <w:pPr>
        <w:spacing w:after="0" w:line="240" w:lineRule="auto"/>
        <w:jc w:val="right"/>
        <w:rPr>
          <w:rFonts w:ascii="Times New Roman" w:eastAsia="Times New Roman" w:hAnsi="Times New Roman" w:cs="Times New Roman"/>
          <w:sz w:val="24"/>
          <w:szCs w:val="24"/>
          <w:lang w:eastAsia="ru-RU"/>
        </w:rPr>
      </w:pPr>
      <w:r w:rsidRPr="00E55776">
        <w:rPr>
          <w:rFonts w:ascii="Times New Roman" w:eastAsia="Times New Roman" w:hAnsi="Times New Roman" w:cs="Times New Roman"/>
          <w:sz w:val="24"/>
          <w:szCs w:val="24"/>
          <w:lang w:eastAsia="ru-RU"/>
        </w:rPr>
        <w:t>энергии, а также объектов</w:t>
      </w:r>
    </w:p>
    <w:p w14:paraId="5018AD91" w14:textId="77777777" w:rsidR="00E55776" w:rsidRPr="00E55776" w:rsidRDefault="00E55776" w:rsidP="00E55776">
      <w:pPr>
        <w:spacing w:after="0" w:line="240" w:lineRule="auto"/>
        <w:jc w:val="right"/>
        <w:rPr>
          <w:rFonts w:ascii="Times New Roman" w:eastAsia="Times New Roman" w:hAnsi="Times New Roman" w:cs="Times New Roman"/>
          <w:sz w:val="24"/>
          <w:szCs w:val="24"/>
          <w:lang w:eastAsia="ru-RU"/>
        </w:rPr>
      </w:pPr>
      <w:r w:rsidRPr="00E55776">
        <w:rPr>
          <w:rFonts w:ascii="Times New Roman" w:eastAsia="Times New Roman" w:hAnsi="Times New Roman" w:cs="Times New Roman"/>
          <w:sz w:val="24"/>
          <w:szCs w:val="24"/>
          <w:lang w:eastAsia="ru-RU"/>
        </w:rPr>
        <w:t>электросетевого хозяйства,</w:t>
      </w:r>
    </w:p>
    <w:p w14:paraId="5DC773E2" w14:textId="77777777" w:rsidR="00E55776" w:rsidRPr="00E55776" w:rsidRDefault="00E55776" w:rsidP="00E55776">
      <w:pPr>
        <w:spacing w:after="0" w:line="240" w:lineRule="auto"/>
        <w:jc w:val="right"/>
        <w:rPr>
          <w:rFonts w:ascii="Times New Roman" w:eastAsia="Times New Roman" w:hAnsi="Times New Roman" w:cs="Times New Roman"/>
          <w:sz w:val="24"/>
          <w:szCs w:val="24"/>
          <w:lang w:eastAsia="ru-RU"/>
        </w:rPr>
      </w:pPr>
      <w:r w:rsidRPr="00E55776">
        <w:rPr>
          <w:rFonts w:ascii="Times New Roman" w:eastAsia="Times New Roman" w:hAnsi="Times New Roman" w:cs="Times New Roman"/>
          <w:sz w:val="24"/>
          <w:szCs w:val="24"/>
          <w:lang w:eastAsia="ru-RU"/>
        </w:rPr>
        <w:t>принадлежащих сетевым организациям</w:t>
      </w:r>
    </w:p>
    <w:p w14:paraId="47B587A2" w14:textId="77777777" w:rsidR="00E55776" w:rsidRPr="00E55776" w:rsidRDefault="00E55776" w:rsidP="00E55776">
      <w:pPr>
        <w:spacing w:after="0" w:line="240" w:lineRule="auto"/>
        <w:jc w:val="right"/>
        <w:rPr>
          <w:rFonts w:ascii="Times New Roman" w:eastAsia="Times New Roman" w:hAnsi="Times New Roman" w:cs="Times New Roman"/>
          <w:sz w:val="24"/>
          <w:szCs w:val="24"/>
          <w:lang w:eastAsia="ru-RU"/>
        </w:rPr>
      </w:pPr>
      <w:r w:rsidRPr="00E55776">
        <w:rPr>
          <w:rFonts w:ascii="Times New Roman" w:eastAsia="Times New Roman" w:hAnsi="Times New Roman" w:cs="Times New Roman"/>
          <w:sz w:val="24"/>
          <w:szCs w:val="24"/>
          <w:lang w:eastAsia="ru-RU"/>
        </w:rPr>
        <w:t>и иным лицам, к электрическим сетям</w:t>
      </w:r>
    </w:p>
    <w:p w14:paraId="1F47F452" w14:textId="77777777" w:rsidR="00E55776" w:rsidRDefault="00E55776" w:rsidP="001034FF">
      <w:pPr>
        <w:autoSpaceDE w:val="0"/>
        <w:autoSpaceDN w:val="0"/>
        <w:adjustRightInd w:val="0"/>
        <w:spacing w:after="0" w:line="240" w:lineRule="auto"/>
        <w:jc w:val="center"/>
        <w:rPr>
          <w:rFonts w:ascii="Times New Roman" w:hAnsi="Times New Roman" w:cs="Times New Roman"/>
          <w:sz w:val="24"/>
          <w:szCs w:val="24"/>
        </w:rPr>
      </w:pPr>
    </w:p>
    <w:p w14:paraId="292CDEAA" w14:textId="2BCAD486" w:rsidR="001034FF" w:rsidRPr="001034FF" w:rsidRDefault="001034FF" w:rsidP="001034FF">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ТИПОВОЙ ДОГОВОР</w:t>
      </w:r>
    </w:p>
    <w:p w14:paraId="3966E451" w14:textId="77777777" w:rsidR="001034FF" w:rsidRPr="001034FF" w:rsidRDefault="001034FF" w:rsidP="001034FF">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об осуществлении технологического присоединения</w:t>
      </w:r>
    </w:p>
    <w:p w14:paraId="3B51D8FC" w14:textId="77777777" w:rsidR="001034FF" w:rsidRPr="001034FF" w:rsidRDefault="001034FF" w:rsidP="001034FF">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к электрическим сетям</w:t>
      </w:r>
    </w:p>
    <w:p w14:paraId="4DFE020E" w14:textId="77777777" w:rsidR="001034FF" w:rsidRPr="001034FF" w:rsidRDefault="001034FF" w:rsidP="001034FF">
      <w:pPr>
        <w:autoSpaceDE w:val="0"/>
        <w:autoSpaceDN w:val="0"/>
        <w:adjustRightInd w:val="0"/>
        <w:spacing w:after="0" w:line="240" w:lineRule="auto"/>
        <w:jc w:val="both"/>
        <w:outlineLvl w:val="0"/>
        <w:rPr>
          <w:rFonts w:ascii="Times New Roman" w:hAnsi="Times New Roman" w:cs="Times New Roman"/>
          <w:sz w:val="24"/>
          <w:szCs w:val="24"/>
        </w:rPr>
      </w:pPr>
    </w:p>
    <w:p w14:paraId="24A1AA01" w14:textId="77777777" w:rsidR="001034FF" w:rsidRPr="001034FF" w:rsidRDefault="001034FF" w:rsidP="001034FF">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(для физических лиц в целях</w:t>
      </w:r>
    </w:p>
    <w:p w14:paraId="6903B6D0" w14:textId="77777777" w:rsidR="001034FF" w:rsidRPr="001034FF" w:rsidRDefault="001034FF" w:rsidP="001034FF">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технологического присоединения энергопринимающих устройств,</w:t>
      </w:r>
    </w:p>
    <w:p w14:paraId="4E892A38" w14:textId="77777777" w:rsidR="001034FF" w:rsidRPr="001034FF" w:rsidRDefault="001034FF" w:rsidP="001034FF">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максимальная мощность которых составляет до 15 кВт</w:t>
      </w:r>
    </w:p>
    <w:p w14:paraId="7F258C51" w14:textId="77777777" w:rsidR="001034FF" w:rsidRPr="001034FF" w:rsidRDefault="001034FF" w:rsidP="001034FF">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включительно (с учетом ранее присоединенных в данной точке</w:t>
      </w:r>
    </w:p>
    <w:p w14:paraId="5E8507CB" w14:textId="77777777" w:rsidR="001034FF" w:rsidRPr="001034FF" w:rsidRDefault="001034FF" w:rsidP="001034FF">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присоединения энергопринимающих устройств) и которые</w:t>
      </w:r>
    </w:p>
    <w:p w14:paraId="3088E711" w14:textId="77777777" w:rsidR="001034FF" w:rsidRPr="001034FF" w:rsidRDefault="001034FF" w:rsidP="001034FF">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используются для бытовых и иных нужд, не связанных</w:t>
      </w:r>
    </w:p>
    <w:p w14:paraId="0F15355F" w14:textId="77777777" w:rsidR="001034FF" w:rsidRPr="001034FF" w:rsidRDefault="001034FF" w:rsidP="001034FF">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с осуществлением предпринимательской деятельности,</w:t>
      </w:r>
    </w:p>
    <w:p w14:paraId="3BAD27D9" w14:textId="77777777" w:rsidR="001034FF" w:rsidRPr="001034FF" w:rsidRDefault="001034FF" w:rsidP="001034FF">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и (или) объектов микрогенерации)</w:t>
      </w:r>
    </w:p>
    <w:p w14:paraId="7CDE7B5B"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36C71904" w14:textId="77777777" w:rsidR="00AD607D" w:rsidRPr="00FA1028" w:rsidRDefault="00AD607D" w:rsidP="00AD607D">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FA1028">
        <w:rPr>
          <w:rFonts w:ascii="Times New Roman" w:hAnsi="Times New Roman" w:cs="Times New Roman"/>
          <w:sz w:val="24"/>
          <w:szCs w:val="24"/>
        </w:rPr>
        <w:t>"__" _____________ 20__ г.</w:t>
      </w:r>
    </w:p>
    <w:p w14:paraId="0F177D48" w14:textId="77777777" w:rsidR="00AD607D" w:rsidRPr="00A71CC9" w:rsidRDefault="00AD607D" w:rsidP="00AD607D">
      <w:pPr>
        <w:autoSpaceDE w:val="0"/>
        <w:autoSpaceDN w:val="0"/>
        <w:adjustRightInd w:val="0"/>
        <w:spacing w:after="0" w:line="240" w:lineRule="auto"/>
        <w:jc w:val="both"/>
        <w:rPr>
          <w:rFonts w:ascii="Times New Roman" w:hAnsi="Times New Roman" w:cs="Times New Roman"/>
          <w:sz w:val="20"/>
          <w:szCs w:val="20"/>
        </w:rPr>
      </w:pPr>
      <w:r w:rsidRPr="00A71CC9">
        <w:rPr>
          <w:rFonts w:ascii="Times New Roman" w:hAnsi="Times New Roman" w:cs="Times New Roman"/>
          <w:sz w:val="20"/>
          <w:szCs w:val="20"/>
        </w:rPr>
        <w:t xml:space="preserve">(место заключения договора)                                                          </w:t>
      </w:r>
      <w:r>
        <w:rPr>
          <w:rFonts w:ascii="Times New Roman" w:hAnsi="Times New Roman" w:cs="Times New Roman"/>
          <w:sz w:val="20"/>
          <w:szCs w:val="20"/>
        </w:rPr>
        <w:t xml:space="preserve">                        </w:t>
      </w:r>
      <w:r w:rsidRPr="00A71CC9">
        <w:rPr>
          <w:rFonts w:ascii="Times New Roman" w:hAnsi="Times New Roman" w:cs="Times New Roman"/>
          <w:sz w:val="20"/>
          <w:szCs w:val="20"/>
        </w:rPr>
        <w:t xml:space="preserve"> (дата заключения договора)</w:t>
      </w:r>
    </w:p>
    <w:p w14:paraId="132DE9EF" w14:textId="77777777" w:rsidR="00AD607D" w:rsidRPr="00FA1028" w:rsidRDefault="00AD607D" w:rsidP="00AD607D">
      <w:pPr>
        <w:autoSpaceDE w:val="0"/>
        <w:autoSpaceDN w:val="0"/>
        <w:adjustRightInd w:val="0"/>
        <w:spacing w:line="240" w:lineRule="auto"/>
        <w:jc w:val="both"/>
        <w:rPr>
          <w:rFonts w:ascii="Times New Roman" w:hAnsi="Times New Roman" w:cs="Times New Roman"/>
          <w:sz w:val="24"/>
          <w:szCs w:val="24"/>
        </w:rPr>
      </w:pPr>
    </w:p>
    <w:p w14:paraId="637420D5" w14:textId="77777777" w:rsidR="00AD607D" w:rsidRPr="00FA1028" w:rsidRDefault="00AD607D" w:rsidP="00AD607D">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w:t>
      </w:r>
      <w:r w:rsidRPr="00A71CC9">
        <w:rPr>
          <w:rFonts w:ascii="Times New Roman" w:hAnsi="Times New Roman" w:cs="Times New Roman"/>
          <w:sz w:val="24"/>
          <w:szCs w:val="24"/>
          <w:u w:val="single"/>
        </w:rPr>
        <w:t>АО «НПО Стеклопластик»_</w:t>
      </w:r>
      <w:r w:rsidRPr="00FA1028">
        <w:rPr>
          <w:rFonts w:ascii="Times New Roman" w:hAnsi="Times New Roman" w:cs="Times New Roman"/>
          <w:sz w:val="24"/>
          <w:szCs w:val="24"/>
        </w:rPr>
        <w:t>_________________________,</w:t>
      </w:r>
    </w:p>
    <w:p w14:paraId="791C6F41" w14:textId="77777777" w:rsidR="00AD607D" w:rsidRPr="00A71CC9" w:rsidRDefault="00AD607D" w:rsidP="00AD607D">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(наименование сетевой организации)</w:t>
      </w:r>
    </w:p>
    <w:p w14:paraId="52E515AF" w14:textId="77777777" w:rsidR="00AD607D" w:rsidRPr="00FA1028" w:rsidRDefault="00AD607D" w:rsidP="00AD607D">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именуемая в дальнейшем сетевой организацией, в лице </w:t>
      </w:r>
      <w:r w:rsidRPr="002A406F">
        <w:rPr>
          <w:rFonts w:ascii="Times New Roman" w:hAnsi="Times New Roman" w:cs="Times New Roman"/>
          <w:sz w:val="24"/>
          <w:szCs w:val="24"/>
          <w:u w:val="single"/>
        </w:rPr>
        <w:t>Генерального дире</w:t>
      </w:r>
      <w:r>
        <w:rPr>
          <w:rFonts w:ascii="Times New Roman" w:hAnsi="Times New Roman" w:cs="Times New Roman"/>
          <w:sz w:val="24"/>
          <w:szCs w:val="24"/>
          <w:u w:val="single"/>
        </w:rPr>
        <w:t>к</w:t>
      </w:r>
      <w:r w:rsidRPr="002A406F">
        <w:rPr>
          <w:rFonts w:ascii="Times New Roman" w:hAnsi="Times New Roman" w:cs="Times New Roman"/>
          <w:sz w:val="24"/>
          <w:szCs w:val="24"/>
          <w:u w:val="single"/>
        </w:rPr>
        <w:t>тора</w:t>
      </w:r>
      <w:r>
        <w:rPr>
          <w:rFonts w:ascii="Times New Roman" w:hAnsi="Times New Roman" w:cs="Times New Roman"/>
          <w:sz w:val="24"/>
          <w:szCs w:val="24"/>
        </w:rPr>
        <w:t>___________</w:t>
      </w:r>
    </w:p>
    <w:p w14:paraId="397DCB31" w14:textId="77777777" w:rsidR="00AD607D" w:rsidRPr="00FA1028" w:rsidRDefault="00AD607D" w:rsidP="00AD607D">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w:t>
      </w:r>
      <w:r>
        <w:rPr>
          <w:rFonts w:ascii="Times New Roman" w:hAnsi="Times New Roman" w:cs="Times New Roman"/>
          <w:sz w:val="24"/>
          <w:szCs w:val="24"/>
        </w:rPr>
        <w:t>________</w:t>
      </w:r>
      <w:r w:rsidRPr="00FA1028">
        <w:rPr>
          <w:rFonts w:ascii="Times New Roman" w:hAnsi="Times New Roman" w:cs="Times New Roman"/>
          <w:sz w:val="24"/>
          <w:szCs w:val="24"/>
        </w:rPr>
        <w:t>__</w:t>
      </w:r>
      <w:r w:rsidRPr="002A406F">
        <w:rPr>
          <w:rFonts w:ascii="Times New Roman" w:hAnsi="Times New Roman" w:cs="Times New Roman"/>
          <w:sz w:val="24"/>
          <w:szCs w:val="24"/>
          <w:u w:val="single"/>
        </w:rPr>
        <w:t>Трофимова Александра Николаевича</w:t>
      </w:r>
      <w:r>
        <w:rPr>
          <w:rFonts w:ascii="Times New Roman" w:hAnsi="Times New Roman" w:cs="Times New Roman"/>
          <w:sz w:val="24"/>
          <w:szCs w:val="24"/>
        </w:rPr>
        <w:t>_____________________________</w:t>
      </w:r>
      <w:r w:rsidRPr="00FA1028">
        <w:rPr>
          <w:rFonts w:ascii="Times New Roman" w:hAnsi="Times New Roman" w:cs="Times New Roman"/>
          <w:sz w:val="24"/>
          <w:szCs w:val="24"/>
        </w:rPr>
        <w:t>,</w:t>
      </w:r>
    </w:p>
    <w:p w14:paraId="29E8F0DE" w14:textId="77777777" w:rsidR="00AD607D" w:rsidRPr="00A71CC9" w:rsidRDefault="00AD607D" w:rsidP="00AD607D">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(должность, фамилия, имя, отчество)</w:t>
      </w:r>
    </w:p>
    <w:p w14:paraId="686D34DC" w14:textId="77777777" w:rsidR="00AD607D" w:rsidRPr="00FA1028" w:rsidRDefault="00AD607D" w:rsidP="00AD607D">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действующего на основании _____________</w:t>
      </w:r>
      <w:r w:rsidRPr="00BD45E8">
        <w:rPr>
          <w:rFonts w:ascii="Times New Roman" w:hAnsi="Times New Roman" w:cs="Times New Roman"/>
          <w:sz w:val="24"/>
          <w:szCs w:val="24"/>
          <w:u w:val="single"/>
        </w:rPr>
        <w:t>Устава</w:t>
      </w:r>
      <w:r>
        <w:rPr>
          <w:rFonts w:ascii="Times New Roman" w:hAnsi="Times New Roman" w:cs="Times New Roman"/>
          <w:sz w:val="24"/>
          <w:szCs w:val="24"/>
        </w:rPr>
        <w:t>___</w:t>
      </w:r>
      <w:r w:rsidRPr="00FA1028">
        <w:rPr>
          <w:rFonts w:ascii="Times New Roman" w:hAnsi="Times New Roman" w:cs="Times New Roman"/>
          <w:sz w:val="24"/>
          <w:szCs w:val="24"/>
        </w:rPr>
        <w:t>____________________________</w:t>
      </w:r>
      <w:r>
        <w:rPr>
          <w:rFonts w:ascii="Times New Roman" w:hAnsi="Times New Roman" w:cs="Times New Roman"/>
          <w:sz w:val="24"/>
          <w:szCs w:val="24"/>
        </w:rPr>
        <w:t>,</w:t>
      </w:r>
    </w:p>
    <w:p w14:paraId="21ECD0F5" w14:textId="52448A4C" w:rsidR="001034FF" w:rsidRPr="00A874CE" w:rsidRDefault="001034FF" w:rsidP="00A874CE">
      <w:pPr>
        <w:autoSpaceDE w:val="0"/>
        <w:autoSpaceDN w:val="0"/>
        <w:adjustRightInd w:val="0"/>
        <w:spacing w:after="0" w:line="240" w:lineRule="auto"/>
        <w:jc w:val="center"/>
        <w:rPr>
          <w:rFonts w:ascii="Times New Roman" w:hAnsi="Times New Roman" w:cs="Times New Roman"/>
          <w:sz w:val="20"/>
          <w:szCs w:val="20"/>
        </w:rPr>
      </w:pPr>
      <w:r w:rsidRPr="00A874CE">
        <w:rPr>
          <w:rFonts w:ascii="Times New Roman" w:hAnsi="Times New Roman" w:cs="Times New Roman"/>
          <w:sz w:val="20"/>
          <w:szCs w:val="20"/>
        </w:rPr>
        <w:t>(наименование и реквизиты документа)</w:t>
      </w:r>
    </w:p>
    <w:p w14:paraId="15191AB4" w14:textId="77777777" w:rsidR="001034FF" w:rsidRPr="001034FF" w:rsidRDefault="001034FF" w:rsidP="00A874CE">
      <w:pPr>
        <w:autoSpaceDE w:val="0"/>
        <w:autoSpaceDN w:val="0"/>
        <w:adjustRightInd w:val="0"/>
        <w:spacing w:after="0" w:line="240" w:lineRule="auto"/>
        <w:jc w:val="both"/>
        <w:rPr>
          <w:rFonts w:ascii="Times New Roman" w:hAnsi="Times New Roman" w:cs="Times New Roman"/>
          <w:sz w:val="24"/>
          <w:szCs w:val="24"/>
        </w:rPr>
      </w:pPr>
      <w:r w:rsidRPr="001034FF">
        <w:rPr>
          <w:rFonts w:ascii="Times New Roman" w:hAnsi="Times New Roman" w:cs="Times New Roman"/>
          <w:sz w:val="24"/>
          <w:szCs w:val="24"/>
        </w:rPr>
        <w:t>с одной стороны, и _______________________________________________________,</w:t>
      </w:r>
    </w:p>
    <w:p w14:paraId="7F221ABE" w14:textId="2967109E" w:rsidR="001034FF" w:rsidRPr="00A874CE" w:rsidRDefault="001034FF" w:rsidP="00A874CE">
      <w:pPr>
        <w:autoSpaceDE w:val="0"/>
        <w:autoSpaceDN w:val="0"/>
        <w:adjustRightInd w:val="0"/>
        <w:spacing w:after="0" w:line="240" w:lineRule="auto"/>
        <w:jc w:val="center"/>
        <w:rPr>
          <w:rFonts w:ascii="Times New Roman" w:hAnsi="Times New Roman" w:cs="Times New Roman"/>
          <w:sz w:val="20"/>
          <w:szCs w:val="20"/>
        </w:rPr>
      </w:pPr>
      <w:r w:rsidRPr="00A874CE">
        <w:rPr>
          <w:rFonts w:ascii="Times New Roman" w:hAnsi="Times New Roman" w:cs="Times New Roman"/>
          <w:sz w:val="20"/>
          <w:szCs w:val="20"/>
        </w:rPr>
        <w:t>(фамилия, имя, отчество заявителя, серия, номер и дата</w:t>
      </w:r>
    </w:p>
    <w:p w14:paraId="5A68E36F" w14:textId="71F5390A" w:rsidR="001034FF" w:rsidRPr="00A874CE" w:rsidRDefault="001034FF" w:rsidP="00A874CE">
      <w:pPr>
        <w:autoSpaceDE w:val="0"/>
        <w:autoSpaceDN w:val="0"/>
        <w:adjustRightInd w:val="0"/>
        <w:spacing w:after="0" w:line="240" w:lineRule="auto"/>
        <w:jc w:val="center"/>
        <w:rPr>
          <w:rFonts w:ascii="Times New Roman" w:hAnsi="Times New Roman" w:cs="Times New Roman"/>
          <w:sz w:val="20"/>
          <w:szCs w:val="20"/>
        </w:rPr>
      </w:pPr>
      <w:r w:rsidRPr="00A874CE">
        <w:rPr>
          <w:rFonts w:ascii="Times New Roman" w:hAnsi="Times New Roman" w:cs="Times New Roman"/>
          <w:sz w:val="20"/>
          <w:szCs w:val="20"/>
        </w:rPr>
        <w:t>выдачи паспорта или иного документа, удостоверяющего</w:t>
      </w:r>
    </w:p>
    <w:p w14:paraId="04E9EF45" w14:textId="679A24F3" w:rsidR="001034FF" w:rsidRPr="00A874CE" w:rsidRDefault="001034FF" w:rsidP="00A874CE">
      <w:pPr>
        <w:autoSpaceDE w:val="0"/>
        <w:autoSpaceDN w:val="0"/>
        <w:adjustRightInd w:val="0"/>
        <w:spacing w:after="0" w:line="240" w:lineRule="auto"/>
        <w:jc w:val="center"/>
        <w:rPr>
          <w:rFonts w:ascii="Times New Roman" w:hAnsi="Times New Roman" w:cs="Times New Roman"/>
          <w:sz w:val="20"/>
          <w:szCs w:val="20"/>
        </w:rPr>
      </w:pPr>
      <w:r w:rsidRPr="00A874CE">
        <w:rPr>
          <w:rFonts w:ascii="Times New Roman" w:hAnsi="Times New Roman" w:cs="Times New Roman"/>
          <w:sz w:val="20"/>
          <w:szCs w:val="20"/>
        </w:rPr>
        <w:t>личность в соответствии с законодательством</w:t>
      </w:r>
    </w:p>
    <w:p w14:paraId="1D8CEAA8" w14:textId="1F8862E9" w:rsidR="001034FF" w:rsidRPr="00A874CE" w:rsidRDefault="001034FF" w:rsidP="00A874CE">
      <w:pPr>
        <w:autoSpaceDE w:val="0"/>
        <w:autoSpaceDN w:val="0"/>
        <w:adjustRightInd w:val="0"/>
        <w:spacing w:after="0" w:line="240" w:lineRule="auto"/>
        <w:jc w:val="center"/>
        <w:rPr>
          <w:rFonts w:ascii="Times New Roman" w:hAnsi="Times New Roman" w:cs="Times New Roman"/>
          <w:sz w:val="20"/>
          <w:szCs w:val="20"/>
        </w:rPr>
      </w:pPr>
      <w:r w:rsidRPr="00A874CE">
        <w:rPr>
          <w:rFonts w:ascii="Times New Roman" w:hAnsi="Times New Roman" w:cs="Times New Roman"/>
          <w:sz w:val="20"/>
          <w:szCs w:val="20"/>
        </w:rPr>
        <w:t>Российской Федерации)</w:t>
      </w:r>
    </w:p>
    <w:p w14:paraId="4212F889"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именуемый  в  дальнейшем  заявителем,  с  другой  стороны, вместе именуемые</w:t>
      </w:r>
    </w:p>
    <w:p w14:paraId="6CD580E0"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сторонами, заключили настоящий договор о нижеследующем:</w:t>
      </w:r>
    </w:p>
    <w:p w14:paraId="55BDFACC"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744B53D3" w14:textId="77777777" w:rsidR="001034FF" w:rsidRPr="001034FF" w:rsidRDefault="001034FF" w:rsidP="001034FF">
      <w:pPr>
        <w:autoSpaceDE w:val="0"/>
        <w:autoSpaceDN w:val="0"/>
        <w:adjustRightInd w:val="0"/>
        <w:spacing w:after="0" w:line="240" w:lineRule="auto"/>
        <w:jc w:val="center"/>
        <w:outlineLvl w:val="0"/>
        <w:rPr>
          <w:rFonts w:ascii="Times New Roman" w:hAnsi="Times New Roman" w:cs="Times New Roman"/>
          <w:sz w:val="24"/>
          <w:szCs w:val="24"/>
        </w:rPr>
      </w:pPr>
      <w:r w:rsidRPr="001034FF">
        <w:rPr>
          <w:rFonts w:ascii="Times New Roman" w:hAnsi="Times New Roman" w:cs="Times New Roman"/>
          <w:sz w:val="24"/>
          <w:szCs w:val="24"/>
        </w:rPr>
        <w:t>I. Предмет договора</w:t>
      </w:r>
    </w:p>
    <w:p w14:paraId="08DBBF31"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71425FE3"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1.  По  настоящему  договору  сетевая  организация  принимает  на  себя</w:t>
      </w:r>
    </w:p>
    <w:p w14:paraId="1A65844C"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обязательства     по     осуществлению    технологического    присоединения</w:t>
      </w:r>
    </w:p>
    <w:p w14:paraId="439122C3"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энергопринимающих    устройств      и  (или)     объектов    микрогенерации</w:t>
      </w:r>
    </w:p>
    <w:p w14:paraId="31EF73CC"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lastRenderedPageBreak/>
        <w:t>заявителя        (далее      -       технологическое         присоединение)</w:t>
      </w:r>
    </w:p>
    <w:p w14:paraId="4A3A3499" w14:textId="77777777" w:rsidR="001034FF" w:rsidRPr="001034FF" w:rsidRDefault="001034FF" w:rsidP="00A874CE">
      <w:pPr>
        <w:autoSpaceDE w:val="0"/>
        <w:autoSpaceDN w:val="0"/>
        <w:adjustRightInd w:val="0"/>
        <w:spacing w:after="0" w:line="240" w:lineRule="auto"/>
        <w:jc w:val="both"/>
        <w:rPr>
          <w:rFonts w:ascii="Times New Roman" w:hAnsi="Times New Roman" w:cs="Times New Roman"/>
          <w:sz w:val="24"/>
          <w:szCs w:val="24"/>
        </w:rPr>
      </w:pPr>
      <w:r w:rsidRPr="001034FF">
        <w:rPr>
          <w:rFonts w:ascii="Times New Roman" w:hAnsi="Times New Roman" w:cs="Times New Roman"/>
          <w:sz w:val="24"/>
          <w:szCs w:val="24"/>
        </w:rPr>
        <w:t>__________________________________________________________________________,</w:t>
      </w:r>
    </w:p>
    <w:p w14:paraId="3600A31B" w14:textId="1921EEDF" w:rsidR="001034FF" w:rsidRPr="00A874CE" w:rsidRDefault="001034FF" w:rsidP="00A874CE">
      <w:pPr>
        <w:autoSpaceDE w:val="0"/>
        <w:autoSpaceDN w:val="0"/>
        <w:adjustRightInd w:val="0"/>
        <w:spacing w:after="0" w:line="240" w:lineRule="auto"/>
        <w:jc w:val="center"/>
        <w:rPr>
          <w:rFonts w:ascii="Times New Roman" w:hAnsi="Times New Roman" w:cs="Times New Roman"/>
          <w:sz w:val="20"/>
          <w:szCs w:val="20"/>
        </w:rPr>
      </w:pPr>
      <w:r w:rsidRPr="00A874CE">
        <w:rPr>
          <w:rFonts w:ascii="Times New Roman" w:hAnsi="Times New Roman" w:cs="Times New Roman"/>
          <w:sz w:val="20"/>
          <w:szCs w:val="20"/>
        </w:rPr>
        <w:t>(наименование энергопринимающих устройств)</w:t>
      </w:r>
    </w:p>
    <w:p w14:paraId="517E0E43"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в  том  числе  по обеспечению готовности объектов электросетевого хозяйства</w:t>
      </w:r>
    </w:p>
    <w:p w14:paraId="6BF5F6CE"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(включая  их  проектирование, строительство, реконструкцию) к присоединению</w:t>
      </w:r>
    </w:p>
    <w:p w14:paraId="560A2E34"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энергопринимающих устройств и (или) объектов микрогенерации, урегулированию</w:t>
      </w:r>
    </w:p>
    <w:p w14:paraId="5F9B53FC"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отношений   с   третьими   лицами   в  случае  необходимости  строительства</w:t>
      </w:r>
    </w:p>
    <w:p w14:paraId="64F1D53E"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(модернизации)  такими  лицами  принадлежащих  им  объектов электросетевого</w:t>
      </w:r>
    </w:p>
    <w:p w14:paraId="2C8E9E8A"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хозяйства  (энергопринимающих  устройств,  объектов  электроэнергетики),  с</w:t>
      </w:r>
    </w:p>
    <w:p w14:paraId="7664E700"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учетом следующих характеристик:</w:t>
      </w:r>
    </w:p>
    <w:p w14:paraId="17FEE729" w14:textId="77777777" w:rsidR="001034FF" w:rsidRPr="001034FF" w:rsidRDefault="001034FF" w:rsidP="001034FF">
      <w:pPr>
        <w:autoSpaceDE w:val="0"/>
        <w:autoSpaceDN w:val="0"/>
        <w:adjustRightInd w:val="0"/>
        <w:spacing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максимальная мощность присоединяемых энергопринимающих устройств _______ (кВт);</w:t>
      </w:r>
    </w:p>
    <w:p w14:paraId="28F6C29F"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категория надежности ______;</w:t>
      </w:r>
    </w:p>
    <w:p w14:paraId="1D95267B"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 (кВ);</w:t>
      </w:r>
    </w:p>
    <w:p w14:paraId="7DF1F28E"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 xml:space="preserve">максимальная мощность ранее присоединенных энергопринимающих устройств _______ (кВт) </w:t>
      </w:r>
      <w:hyperlink w:anchor="Par170" w:history="1">
        <w:r w:rsidRPr="001034FF">
          <w:rPr>
            <w:rFonts w:ascii="Times New Roman" w:hAnsi="Times New Roman" w:cs="Times New Roman"/>
            <w:color w:val="0000FF"/>
            <w:sz w:val="24"/>
            <w:szCs w:val="24"/>
          </w:rPr>
          <w:t>&lt;1&gt;</w:t>
        </w:r>
      </w:hyperlink>
      <w:r w:rsidRPr="001034FF">
        <w:rPr>
          <w:rFonts w:ascii="Times New Roman" w:hAnsi="Times New Roman" w:cs="Times New Roman"/>
          <w:sz w:val="24"/>
          <w:szCs w:val="24"/>
        </w:rPr>
        <w:t>;</w:t>
      </w:r>
    </w:p>
    <w:p w14:paraId="45F3226E"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максимальная мощность присоединяемых объектов микрогенерации ______ (кВт);</w:t>
      </w:r>
    </w:p>
    <w:p w14:paraId="1B7C9EB8"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 xml:space="preserve">максимальная мощность ранее присоединенных объектов микрогенерации _______ (кВт) </w:t>
      </w:r>
      <w:hyperlink w:anchor="Par170" w:history="1">
        <w:r w:rsidRPr="001034FF">
          <w:rPr>
            <w:rFonts w:ascii="Times New Roman" w:hAnsi="Times New Roman" w:cs="Times New Roman"/>
            <w:color w:val="0000FF"/>
            <w:sz w:val="24"/>
            <w:szCs w:val="24"/>
          </w:rPr>
          <w:t>&lt;1&gt;</w:t>
        </w:r>
      </w:hyperlink>
      <w:r w:rsidRPr="001034FF">
        <w:rPr>
          <w:rFonts w:ascii="Times New Roman" w:hAnsi="Times New Roman" w:cs="Times New Roman"/>
          <w:sz w:val="24"/>
          <w:szCs w:val="24"/>
        </w:rPr>
        <w:t>.</w:t>
      </w:r>
    </w:p>
    <w:p w14:paraId="16E1BAA2"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6CC19EC2" w14:textId="77777777" w:rsidR="001034FF" w:rsidRPr="001034FF" w:rsidRDefault="001034FF" w:rsidP="001034FF">
      <w:pPr>
        <w:autoSpaceDE w:val="0"/>
        <w:autoSpaceDN w:val="0"/>
        <w:adjustRightInd w:val="0"/>
        <w:spacing w:before="200"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2. Технологическое присоединение необходимо для электроснабжения ______</w:t>
      </w:r>
    </w:p>
    <w:p w14:paraId="5AF4645F" w14:textId="77777777" w:rsidR="001034FF" w:rsidRPr="001034FF" w:rsidRDefault="001034FF" w:rsidP="00A874CE">
      <w:pPr>
        <w:autoSpaceDE w:val="0"/>
        <w:autoSpaceDN w:val="0"/>
        <w:adjustRightInd w:val="0"/>
        <w:spacing w:after="0" w:line="240" w:lineRule="auto"/>
        <w:jc w:val="both"/>
        <w:rPr>
          <w:rFonts w:ascii="Times New Roman" w:hAnsi="Times New Roman" w:cs="Times New Roman"/>
          <w:sz w:val="24"/>
          <w:szCs w:val="24"/>
        </w:rPr>
      </w:pPr>
      <w:r w:rsidRPr="001034FF">
        <w:rPr>
          <w:rFonts w:ascii="Times New Roman" w:hAnsi="Times New Roman" w:cs="Times New Roman"/>
          <w:sz w:val="24"/>
          <w:szCs w:val="24"/>
        </w:rPr>
        <w:t>__________________________________________________________________________,</w:t>
      </w:r>
    </w:p>
    <w:p w14:paraId="6CBB7FED" w14:textId="2AA734DC" w:rsidR="001034FF" w:rsidRPr="00A874CE" w:rsidRDefault="001034FF" w:rsidP="00A874CE">
      <w:pPr>
        <w:autoSpaceDE w:val="0"/>
        <w:autoSpaceDN w:val="0"/>
        <w:adjustRightInd w:val="0"/>
        <w:spacing w:after="0" w:line="240" w:lineRule="auto"/>
        <w:jc w:val="center"/>
        <w:rPr>
          <w:rFonts w:ascii="Times New Roman" w:hAnsi="Times New Roman" w:cs="Times New Roman"/>
          <w:sz w:val="20"/>
          <w:szCs w:val="20"/>
        </w:rPr>
      </w:pPr>
      <w:r w:rsidRPr="00A874CE">
        <w:rPr>
          <w:rFonts w:ascii="Times New Roman" w:hAnsi="Times New Roman" w:cs="Times New Roman"/>
          <w:sz w:val="20"/>
          <w:szCs w:val="20"/>
        </w:rPr>
        <w:t>(наименование объектов заявителя)</w:t>
      </w:r>
    </w:p>
    <w:p w14:paraId="7027AB1E"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расположенных (которые будут располагаться) _______________________________</w:t>
      </w:r>
    </w:p>
    <w:p w14:paraId="3CDCA033" w14:textId="77777777" w:rsidR="001034FF" w:rsidRPr="001034FF" w:rsidRDefault="001034FF" w:rsidP="00A874CE">
      <w:pPr>
        <w:autoSpaceDE w:val="0"/>
        <w:autoSpaceDN w:val="0"/>
        <w:adjustRightInd w:val="0"/>
        <w:spacing w:after="0" w:line="240" w:lineRule="auto"/>
        <w:jc w:val="both"/>
        <w:rPr>
          <w:rFonts w:ascii="Times New Roman" w:hAnsi="Times New Roman" w:cs="Times New Roman"/>
          <w:sz w:val="24"/>
          <w:szCs w:val="24"/>
        </w:rPr>
      </w:pPr>
      <w:r w:rsidRPr="001034FF">
        <w:rPr>
          <w:rFonts w:ascii="Times New Roman" w:hAnsi="Times New Roman" w:cs="Times New Roman"/>
          <w:sz w:val="24"/>
          <w:szCs w:val="24"/>
        </w:rPr>
        <w:t>__________________________________________________________________________.</w:t>
      </w:r>
    </w:p>
    <w:p w14:paraId="76FA9991" w14:textId="54170EBF" w:rsidR="001034FF" w:rsidRPr="00A874CE" w:rsidRDefault="001034FF" w:rsidP="00A874CE">
      <w:pPr>
        <w:autoSpaceDE w:val="0"/>
        <w:autoSpaceDN w:val="0"/>
        <w:adjustRightInd w:val="0"/>
        <w:spacing w:after="0" w:line="240" w:lineRule="auto"/>
        <w:jc w:val="center"/>
        <w:rPr>
          <w:rFonts w:ascii="Times New Roman" w:hAnsi="Times New Roman" w:cs="Times New Roman"/>
          <w:sz w:val="20"/>
          <w:szCs w:val="20"/>
        </w:rPr>
      </w:pPr>
      <w:r w:rsidRPr="00A874CE">
        <w:rPr>
          <w:rFonts w:ascii="Times New Roman" w:hAnsi="Times New Roman" w:cs="Times New Roman"/>
          <w:sz w:val="20"/>
          <w:szCs w:val="20"/>
        </w:rPr>
        <w:t>(место нахождения объектов заявителя)</w:t>
      </w:r>
    </w:p>
    <w:p w14:paraId="06E2561A" w14:textId="77777777" w:rsidR="001034FF" w:rsidRPr="001034FF" w:rsidRDefault="001034FF" w:rsidP="001034FF">
      <w:pPr>
        <w:autoSpaceDE w:val="0"/>
        <w:autoSpaceDN w:val="0"/>
        <w:adjustRightInd w:val="0"/>
        <w:spacing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ar171" w:history="1">
        <w:r w:rsidRPr="001034FF">
          <w:rPr>
            <w:rFonts w:ascii="Times New Roman" w:hAnsi="Times New Roman" w:cs="Times New Roman"/>
            <w:color w:val="0000FF"/>
            <w:sz w:val="24"/>
            <w:szCs w:val="24"/>
          </w:rPr>
          <w:t>&lt;2&gt;</w:t>
        </w:r>
      </w:hyperlink>
      <w:r w:rsidRPr="001034FF">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14:paraId="340DD1D4"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w:anchor="Par189" w:history="1">
        <w:r w:rsidRPr="001034FF">
          <w:rPr>
            <w:rFonts w:ascii="Times New Roman" w:hAnsi="Times New Roman" w:cs="Times New Roman"/>
            <w:color w:val="0000FF"/>
            <w:sz w:val="24"/>
            <w:szCs w:val="24"/>
          </w:rPr>
          <w:t>приложении</w:t>
        </w:r>
      </w:hyperlink>
      <w:r w:rsidRPr="001034FF">
        <w:rPr>
          <w:rFonts w:ascii="Times New Roman" w:hAnsi="Times New Roman" w:cs="Times New Roman"/>
          <w:sz w:val="24"/>
          <w:szCs w:val="24"/>
        </w:rPr>
        <w:t>.</w:t>
      </w:r>
    </w:p>
    <w:p w14:paraId="11377634"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 xml:space="preserve">Срок действия технических условий составляет ______ год (года) </w:t>
      </w:r>
      <w:hyperlink w:anchor="Par172" w:history="1">
        <w:r w:rsidRPr="001034FF">
          <w:rPr>
            <w:rFonts w:ascii="Times New Roman" w:hAnsi="Times New Roman" w:cs="Times New Roman"/>
            <w:color w:val="0000FF"/>
            <w:sz w:val="24"/>
            <w:szCs w:val="24"/>
          </w:rPr>
          <w:t>&lt;3&gt;</w:t>
        </w:r>
      </w:hyperlink>
      <w:r w:rsidRPr="001034FF">
        <w:rPr>
          <w:rFonts w:ascii="Times New Roman" w:hAnsi="Times New Roman" w:cs="Times New Roman"/>
          <w:sz w:val="24"/>
          <w:szCs w:val="24"/>
        </w:rPr>
        <w:t xml:space="preserve"> со дня заключения настоящего договора.</w:t>
      </w:r>
    </w:p>
    <w:p w14:paraId="17BE679C"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bookmarkStart w:id="0" w:name="Par62"/>
      <w:bookmarkEnd w:id="0"/>
      <w:r w:rsidRPr="001034FF">
        <w:rPr>
          <w:rFonts w:ascii="Times New Roman" w:hAnsi="Times New Roman" w:cs="Times New Roman"/>
          <w:sz w:val="24"/>
          <w:szCs w:val="24"/>
        </w:rPr>
        <w:t xml:space="preserve">5. Срок выполнения мероприятий по технологическому присоединению составляет </w:t>
      </w:r>
      <w:hyperlink w:anchor="Par173" w:history="1">
        <w:r w:rsidRPr="001034FF">
          <w:rPr>
            <w:rFonts w:ascii="Times New Roman" w:hAnsi="Times New Roman" w:cs="Times New Roman"/>
            <w:color w:val="0000FF"/>
            <w:sz w:val="24"/>
            <w:szCs w:val="24"/>
          </w:rPr>
          <w:t>&lt;4&gt;</w:t>
        </w:r>
      </w:hyperlink>
      <w:r w:rsidRPr="001034FF">
        <w:rPr>
          <w:rFonts w:ascii="Times New Roman" w:hAnsi="Times New Roman" w:cs="Times New Roman"/>
          <w:sz w:val="24"/>
          <w:szCs w:val="24"/>
        </w:rPr>
        <w:t xml:space="preserve"> ________ со дня заключения настоящего договора.</w:t>
      </w:r>
    </w:p>
    <w:p w14:paraId="7E99806B" w14:textId="40E0BB25" w:rsid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087862BF" w14:textId="77777777" w:rsidR="00E55776" w:rsidRPr="001034FF" w:rsidRDefault="00E55776" w:rsidP="001034FF">
      <w:pPr>
        <w:autoSpaceDE w:val="0"/>
        <w:autoSpaceDN w:val="0"/>
        <w:adjustRightInd w:val="0"/>
        <w:spacing w:after="0" w:line="240" w:lineRule="auto"/>
        <w:jc w:val="both"/>
        <w:rPr>
          <w:rFonts w:ascii="Times New Roman" w:hAnsi="Times New Roman" w:cs="Times New Roman"/>
          <w:sz w:val="24"/>
          <w:szCs w:val="24"/>
        </w:rPr>
      </w:pPr>
    </w:p>
    <w:p w14:paraId="61E08447" w14:textId="77777777" w:rsidR="001034FF" w:rsidRPr="001034FF" w:rsidRDefault="001034FF" w:rsidP="001034FF">
      <w:pPr>
        <w:autoSpaceDE w:val="0"/>
        <w:autoSpaceDN w:val="0"/>
        <w:adjustRightInd w:val="0"/>
        <w:spacing w:after="0" w:line="240" w:lineRule="auto"/>
        <w:jc w:val="center"/>
        <w:outlineLvl w:val="0"/>
        <w:rPr>
          <w:rFonts w:ascii="Times New Roman" w:hAnsi="Times New Roman" w:cs="Times New Roman"/>
          <w:sz w:val="24"/>
          <w:szCs w:val="24"/>
        </w:rPr>
      </w:pPr>
      <w:r w:rsidRPr="001034FF">
        <w:rPr>
          <w:rFonts w:ascii="Times New Roman" w:hAnsi="Times New Roman" w:cs="Times New Roman"/>
          <w:sz w:val="24"/>
          <w:szCs w:val="24"/>
        </w:rPr>
        <w:lastRenderedPageBreak/>
        <w:t>II. Обязанности сторон</w:t>
      </w:r>
    </w:p>
    <w:p w14:paraId="7D3F77EC"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06E89AAA" w14:textId="77777777" w:rsidR="001034FF" w:rsidRPr="001034FF" w:rsidRDefault="001034FF" w:rsidP="001034FF">
      <w:pPr>
        <w:autoSpaceDE w:val="0"/>
        <w:autoSpaceDN w:val="0"/>
        <w:adjustRightInd w:val="0"/>
        <w:spacing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6. Сетевая организация обязуется:</w:t>
      </w:r>
    </w:p>
    <w:p w14:paraId="24821E09"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2EC7148A"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68"/>
      <w:bookmarkEnd w:id="1"/>
      <w:r w:rsidRPr="001034FF">
        <w:rPr>
          <w:rFonts w:ascii="Times New Roman" w:hAnsi="Times New Roman" w:cs="Times New Roman"/>
          <w:sz w:val="24"/>
          <w:szCs w:val="24"/>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266BC0BC"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 xml:space="preserve">не позднее _____ рабочих дней со дня проведения осмотра (обследования), указанного в </w:t>
      </w:r>
      <w:hyperlink w:anchor="Par68" w:history="1">
        <w:r w:rsidRPr="001034FF">
          <w:rPr>
            <w:rFonts w:ascii="Times New Roman" w:hAnsi="Times New Roman" w:cs="Times New Roman"/>
            <w:color w:val="0000FF"/>
            <w:sz w:val="24"/>
            <w:szCs w:val="24"/>
          </w:rPr>
          <w:t>абзаце третьем</w:t>
        </w:r>
      </w:hyperlink>
      <w:r w:rsidRPr="001034FF">
        <w:rPr>
          <w:rFonts w:ascii="Times New Roman" w:hAnsi="Times New Roman" w:cs="Times New Roman"/>
          <w:sz w:val="24"/>
          <w:szCs w:val="24"/>
        </w:rPr>
        <w:t xml:space="preserve"> настоящего пункта, с соблюдением срока, установленного </w:t>
      </w:r>
      <w:hyperlink w:anchor="Par62" w:history="1">
        <w:r w:rsidRPr="001034FF">
          <w:rPr>
            <w:rFonts w:ascii="Times New Roman" w:hAnsi="Times New Roman" w:cs="Times New Roman"/>
            <w:color w:val="0000FF"/>
            <w:sz w:val="24"/>
            <w:szCs w:val="24"/>
          </w:rPr>
          <w:t>пунктом 5</w:t>
        </w:r>
      </w:hyperlink>
      <w:r w:rsidRPr="001034FF">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0ECDB488"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4937CC8"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8. Заявитель обязуется:</w:t>
      </w:r>
    </w:p>
    <w:p w14:paraId="2926C10D"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4EC8D2A2"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09457290"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принять участие в осмотре (обследовании) присоединяемых энергопринимающих устройств и (или) объектов микрогенерации сетевой организацией;</w:t>
      </w:r>
    </w:p>
    <w:p w14:paraId="4848AC65"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270A6D5E"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lastRenderedPageBreak/>
        <w:t xml:space="preserve">надлежащим образом исполнять указанные в </w:t>
      </w:r>
      <w:hyperlink w:anchor="Par79" w:history="1">
        <w:r w:rsidRPr="001034FF">
          <w:rPr>
            <w:rFonts w:ascii="Times New Roman" w:hAnsi="Times New Roman" w:cs="Times New Roman"/>
            <w:color w:val="0000FF"/>
            <w:sz w:val="24"/>
            <w:szCs w:val="24"/>
          </w:rPr>
          <w:t>разделе III</w:t>
        </w:r>
      </w:hyperlink>
      <w:r w:rsidRPr="001034FF">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56127E59" w14:textId="5CA57A65" w:rsid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5A32DFE7" w14:textId="77777777" w:rsidR="00A874CE" w:rsidRPr="001034FF" w:rsidRDefault="00A874CE" w:rsidP="001034FF">
      <w:pPr>
        <w:autoSpaceDE w:val="0"/>
        <w:autoSpaceDN w:val="0"/>
        <w:adjustRightInd w:val="0"/>
        <w:spacing w:before="200" w:after="0" w:line="240" w:lineRule="auto"/>
        <w:ind w:firstLine="540"/>
        <w:jc w:val="both"/>
        <w:rPr>
          <w:rFonts w:ascii="Times New Roman" w:hAnsi="Times New Roman" w:cs="Times New Roman"/>
          <w:sz w:val="24"/>
          <w:szCs w:val="24"/>
        </w:rPr>
      </w:pPr>
    </w:p>
    <w:p w14:paraId="1439280C" w14:textId="77777777" w:rsidR="001034FF" w:rsidRPr="001034FF" w:rsidRDefault="001034FF" w:rsidP="001034FF">
      <w:pPr>
        <w:autoSpaceDE w:val="0"/>
        <w:autoSpaceDN w:val="0"/>
        <w:adjustRightInd w:val="0"/>
        <w:spacing w:after="0" w:line="240" w:lineRule="auto"/>
        <w:jc w:val="center"/>
        <w:outlineLvl w:val="0"/>
        <w:rPr>
          <w:rFonts w:ascii="Times New Roman" w:hAnsi="Times New Roman" w:cs="Times New Roman"/>
          <w:sz w:val="24"/>
          <w:szCs w:val="24"/>
        </w:rPr>
      </w:pPr>
      <w:bookmarkStart w:id="2" w:name="Par79"/>
      <w:bookmarkEnd w:id="2"/>
      <w:r w:rsidRPr="001034FF">
        <w:rPr>
          <w:rFonts w:ascii="Times New Roman" w:hAnsi="Times New Roman" w:cs="Times New Roman"/>
          <w:sz w:val="24"/>
          <w:szCs w:val="24"/>
        </w:rPr>
        <w:t>III. Плата за технологическое присоединение</w:t>
      </w:r>
    </w:p>
    <w:p w14:paraId="6FC213BF" w14:textId="77777777" w:rsidR="001034FF" w:rsidRPr="001034FF" w:rsidRDefault="001034FF" w:rsidP="001034FF">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и порядок расчетов</w:t>
      </w:r>
    </w:p>
    <w:p w14:paraId="037C79DB"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595B7696"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10.  Размер  платы  за технологическое присоединение определяется </w:t>
      </w:r>
      <w:hyperlink w:anchor="Par175" w:history="1">
        <w:r w:rsidRPr="001034FF">
          <w:rPr>
            <w:rFonts w:ascii="Times New Roman" w:hAnsi="Times New Roman" w:cs="Times New Roman"/>
            <w:color w:val="0000FF"/>
            <w:sz w:val="24"/>
            <w:szCs w:val="24"/>
          </w:rPr>
          <w:t>&lt;5&gt;</w:t>
        </w:r>
      </w:hyperlink>
      <w:r w:rsidRPr="001034FF">
        <w:rPr>
          <w:rFonts w:ascii="Times New Roman" w:hAnsi="Times New Roman" w:cs="Times New Roman"/>
          <w:sz w:val="24"/>
          <w:szCs w:val="24"/>
        </w:rPr>
        <w:t xml:space="preserve"> в</w:t>
      </w:r>
    </w:p>
    <w:p w14:paraId="24E142E4" w14:textId="77777777" w:rsidR="001034FF" w:rsidRPr="001034FF" w:rsidRDefault="001034FF" w:rsidP="00A874CE">
      <w:pPr>
        <w:autoSpaceDE w:val="0"/>
        <w:autoSpaceDN w:val="0"/>
        <w:adjustRightInd w:val="0"/>
        <w:spacing w:after="0" w:line="240" w:lineRule="auto"/>
        <w:jc w:val="both"/>
        <w:rPr>
          <w:rFonts w:ascii="Times New Roman" w:hAnsi="Times New Roman" w:cs="Times New Roman"/>
          <w:sz w:val="24"/>
          <w:szCs w:val="24"/>
        </w:rPr>
      </w:pPr>
      <w:r w:rsidRPr="001034FF">
        <w:rPr>
          <w:rFonts w:ascii="Times New Roman" w:hAnsi="Times New Roman" w:cs="Times New Roman"/>
          <w:sz w:val="24"/>
          <w:szCs w:val="24"/>
        </w:rPr>
        <w:t>соответствии с решением ___________________________________________________</w:t>
      </w:r>
    </w:p>
    <w:p w14:paraId="70CFFBF8" w14:textId="4AADAE59" w:rsidR="001034FF" w:rsidRPr="00A874CE" w:rsidRDefault="001034FF" w:rsidP="00A874CE">
      <w:pPr>
        <w:autoSpaceDE w:val="0"/>
        <w:autoSpaceDN w:val="0"/>
        <w:adjustRightInd w:val="0"/>
        <w:spacing w:after="0" w:line="240" w:lineRule="auto"/>
        <w:jc w:val="center"/>
        <w:rPr>
          <w:rFonts w:ascii="Times New Roman" w:hAnsi="Times New Roman" w:cs="Times New Roman"/>
          <w:sz w:val="20"/>
          <w:szCs w:val="20"/>
        </w:rPr>
      </w:pPr>
      <w:r w:rsidRPr="00A874CE">
        <w:rPr>
          <w:rFonts w:ascii="Times New Roman" w:hAnsi="Times New Roman" w:cs="Times New Roman"/>
          <w:sz w:val="20"/>
          <w:szCs w:val="20"/>
        </w:rPr>
        <w:t>(наименование органа исполнительной власти</w:t>
      </w:r>
    </w:p>
    <w:p w14:paraId="76023C72" w14:textId="0406613B" w:rsidR="001034FF" w:rsidRPr="00A874CE" w:rsidRDefault="001034FF" w:rsidP="00A874CE">
      <w:pPr>
        <w:autoSpaceDE w:val="0"/>
        <w:autoSpaceDN w:val="0"/>
        <w:adjustRightInd w:val="0"/>
        <w:spacing w:after="0" w:line="240" w:lineRule="auto"/>
        <w:jc w:val="center"/>
        <w:rPr>
          <w:rFonts w:ascii="Times New Roman" w:hAnsi="Times New Roman" w:cs="Times New Roman"/>
          <w:sz w:val="20"/>
          <w:szCs w:val="20"/>
        </w:rPr>
      </w:pPr>
      <w:r w:rsidRPr="00A874CE">
        <w:rPr>
          <w:rFonts w:ascii="Times New Roman" w:hAnsi="Times New Roman" w:cs="Times New Roman"/>
          <w:sz w:val="20"/>
          <w:szCs w:val="20"/>
        </w:rPr>
        <w:t>в области государственного регулирования тарифов)</w:t>
      </w:r>
    </w:p>
    <w:p w14:paraId="4ED5DC39"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от _______ N ________ и составляет _________ рублей _____ копеек.</w:t>
      </w:r>
    </w:p>
    <w:p w14:paraId="7D6E4574"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11.  Внесение  платы  за  технологическое  присоединение осуществляется</w:t>
      </w:r>
    </w:p>
    <w:p w14:paraId="0A6B6FAD"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заявителем в следующем порядке: ___________________________________________</w:t>
      </w:r>
    </w:p>
    <w:p w14:paraId="56A7EF20" w14:textId="77777777" w:rsidR="001034FF" w:rsidRPr="001034FF" w:rsidRDefault="001034FF" w:rsidP="00A874CE">
      <w:pPr>
        <w:autoSpaceDE w:val="0"/>
        <w:autoSpaceDN w:val="0"/>
        <w:adjustRightInd w:val="0"/>
        <w:spacing w:after="0" w:line="240" w:lineRule="auto"/>
        <w:jc w:val="both"/>
        <w:rPr>
          <w:rFonts w:ascii="Times New Roman" w:hAnsi="Times New Roman" w:cs="Times New Roman"/>
          <w:sz w:val="24"/>
          <w:szCs w:val="24"/>
        </w:rPr>
      </w:pPr>
      <w:r w:rsidRPr="001034FF">
        <w:rPr>
          <w:rFonts w:ascii="Times New Roman" w:hAnsi="Times New Roman" w:cs="Times New Roman"/>
          <w:sz w:val="24"/>
          <w:szCs w:val="24"/>
        </w:rPr>
        <w:t>__________________________________________________________________________.</w:t>
      </w:r>
    </w:p>
    <w:p w14:paraId="68DCB62A" w14:textId="13E894E9" w:rsidR="001034FF" w:rsidRPr="00A874CE" w:rsidRDefault="001034FF" w:rsidP="00A874CE">
      <w:pPr>
        <w:autoSpaceDE w:val="0"/>
        <w:autoSpaceDN w:val="0"/>
        <w:adjustRightInd w:val="0"/>
        <w:spacing w:after="0" w:line="240" w:lineRule="auto"/>
        <w:jc w:val="center"/>
        <w:rPr>
          <w:rFonts w:ascii="Times New Roman" w:hAnsi="Times New Roman" w:cs="Times New Roman"/>
          <w:sz w:val="20"/>
          <w:szCs w:val="20"/>
        </w:rPr>
      </w:pPr>
      <w:r w:rsidRPr="00A874CE">
        <w:rPr>
          <w:rFonts w:ascii="Times New Roman" w:hAnsi="Times New Roman" w:cs="Times New Roman"/>
          <w:sz w:val="20"/>
          <w:szCs w:val="20"/>
        </w:rPr>
        <w:t>(указываются порядок и сроки внесения платы за технологиче</w:t>
      </w:r>
      <w:r w:rsidR="00A874CE">
        <w:rPr>
          <w:rFonts w:ascii="Times New Roman" w:hAnsi="Times New Roman" w:cs="Times New Roman"/>
          <w:sz w:val="20"/>
          <w:szCs w:val="20"/>
        </w:rPr>
        <w:t>ское</w:t>
      </w:r>
      <w:r w:rsidRPr="00A874CE">
        <w:rPr>
          <w:rFonts w:ascii="Times New Roman" w:hAnsi="Times New Roman" w:cs="Times New Roman"/>
          <w:sz w:val="20"/>
          <w:szCs w:val="20"/>
        </w:rPr>
        <w:t xml:space="preserve"> присоединение)</w:t>
      </w:r>
    </w:p>
    <w:p w14:paraId="764548DD" w14:textId="77777777" w:rsidR="001034FF" w:rsidRPr="001034FF" w:rsidRDefault="001034FF" w:rsidP="001034FF">
      <w:pPr>
        <w:autoSpaceDE w:val="0"/>
        <w:autoSpaceDN w:val="0"/>
        <w:adjustRightInd w:val="0"/>
        <w:spacing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B093DCB"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0C948A2A" w14:textId="77777777" w:rsidR="001034FF" w:rsidRPr="001034FF" w:rsidRDefault="001034FF" w:rsidP="001034FF">
      <w:pPr>
        <w:autoSpaceDE w:val="0"/>
        <w:autoSpaceDN w:val="0"/>
        <w:adjustRightInd w:val="0"/>
        <w:spacing w:after="0" w:line="240" w:lineRule="auto"/>
        <w:jc w:val="center"/>
        <w:outlineLvl w:val="0"/>
        <w:rPr>
          <w:rFonts w:ascii="Times New Roman" w:hAnsi="Times New Roman" w:cs="Times New Roman"/>
          <w:sz w:val="24"/>
          <w:szCs w:val="24"/>
        </w:rPr>
      </w:pPr>
      <w:r w:rsidRPr="001034FF">
        <w:rPr>
          <w:rFonts w:ascii="Times New Roman" w:hAnsi="Times New Roman" w:cs="Times New Roman"/>
          <w:sz w:val="24"/>
          <w:szCs w:val="24"/>
        </w:rPr>
        <w:t>IV. Разграничение балансовой принадлежности электрических</w:t>
      </w:r>
    </w:p>
    <w:p w14:paraId="39851293" w14:textId="77777777" w:rsidR="001034FF" w:rsidRPr="001034FF" w:rsidRDefault="001034FF" w:rsidP="001034FF">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сетей и эксплуатационной ответственности сторон</w:t>
      </w:r>
    </w:p>
    <w:p w14:paraId="41265669"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76CDDF25" w14:textId="77777777" w:rsidR="001034FF" w:rsidRPr="001034FF" w:rsidRDefault="001034FF" w:rsidP="001034FF">
      <w:pPr>
        <w:autoSpaceDE w:val="0"/>
        <w:autoSpaceDN w:val="0"/>
        <w:adjustRightInd w:val="0"/>
        <w:spacing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78" w:history="1">
        <w:r w:rsidRPr="001034FF">
          <w:rPr>
            <w:rFonts w:ascii="Times New Roman" w:hAnsi="Times New Roman" w:cs="Times New Roman"/>
            <w:color w:val="0000FF"/>
            <w:sz w:val="24"/>
            <w:szCs w:val="24"/>
          </w:rPr>
          <w:t>&lt;6&gt;</w:t>
        </w:r>
      </w:hyperlink>
      <w:r w:rsidRPr="001034FF">
        <w:rPr>
          <w:rFonts w:ascii="Times New Roman" w:hAnsi="Times New Roman" w:cs="Times New Roman"/>
          <w:sz w:val="24"/>
          <w:szCs w:val="24"/>
        </w:rPr>
        <w:t>.</w:t>
      </w:r>
    </w:p>
    <w:p w14:paraId="52F688F3"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56F0AB84" w14:textId="77777777" w:rsidR="001034FF" w:rsidRPr="001034FF" w:rsidRDefault="001034FF" w:rsidP="001034FF">
      <w:pPr>
        <w:autoSpaceDE w:val="0"/>
        <w:autoSpaceDN w:val="0"/>
        <w:adjustRightInd w:val="0"/>
        <w:spacing w:after="0" w:line="240" w:lineRule="auto"/>
        <w:jc w:val="center"/>
        <w:outlineLvl w:val="0"/>
        <w:rPr>
          <w:rFonts w:ascii="Times New Roman" w:hAnsi="Times New Roman" w:cs="Times New Roman"/>
          <w:sz w:val="24"/>
          <w:szCs w:val="24"/>
        </w:rPr>
      </w:pPr>
      <w:r w:rsidRPr="001034FF">
        <w:rPr>
          <w:rFonts w:ascii="Times New Roman" w:hAnsi="Times New Roman" w:cs="Times New Roman"/>
          <w:sz w:val="24"/>
          <w:szCs w:val="24"/>
        </w:rPr>
        <w:t>V. Условия изменения, расторжения договора</w:t>
      </w:r>
    </w:p>
    <w:p w14:paraId="69F0CD9A" w14:textId="77777777" w:rsidR="001034FF" w:rsidRPr="001034FF" w:rsidRDefault="001034FF" w:rsidP="001034FF">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и ответственности сторон</w:t>
      </w:r>
    </w:p>
    <w:p w14:paraId="560C874D"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39AF8691" w14:textId="77777777" w:rsidR="001034FF" w:rsidRPr="001034FF" w:rsidRDefault="001034FF" w:rsidP="001034FF">
      <w:pPr>
        <w:autoSpaceDE w:val="0"/>
        <w:autoSpaceDN w:val="0"/>
        <w:adjustRightInd w:val="0"/>
        <w:spacing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1DCA2A3E"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 xml:space="preserve">15. Договор может быть расторгнут по требованию одной из сторон по основаниям, предусмотренным Гражданским </w:t>
      </w:r>
      <w:hyperlink r:id="rId4" w:history="1">
        <w:r w:rsidRPr="001034FF">
          <w:rPr>
            <w:rFonts w:ascii="Times New Roman" w:hAnsi="Times New Roman" w:cs="Times New Roman"/>
            <w:color w:val="0000FF"/>
            <w:sz w:val="24"/>
            <w:szCs w:val="24"/>
          </w:rPr>
          <w:t>кодексом</w:t>
        </w:r>
      </w:hyperlink>
      <w:r w:rsidRPr="001034FF">
        <w:rPr>
          <w:rFonts w:ascii="Times New Roman" w:hAnsi="Times New Roman" w:cs="Times New Roman"/>
          <w:sz w:val="24"/>
          <w:szCs w:val="24"/>
        </w:rPr>
        <w:t xml:space="preserve"> Российской Федерации.</w:t>
      </w:r>
    </w:p>
    <w:p w14:paraId="6FC33D86"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01C35F1"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w:t>
      </w:r>
      <w:r w:rsidRPr="001034FF">
        <w:rPr>
          <w:rFonts w:ascii="Times New Roman" w:hAnsi="Times New Roman" w:cs="Times New Roman"/>
          <w:sz w:val="24"/>
          <w:szCs w:val="24"/>
        </w:rPr>
        <w:lastRenderedPageBreak/>
        <w:t>может служить основанием для расторжения договора по требованию сетевой организации по решению суда.</w:t>
      </w:r>
    </w:p>
    <w:p w14:paraId="454E268F"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106"/>
      <w:bookmarkEnd w:id="3"/>
      <w:r w:rsidRPr="001034FF">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22A04C7"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107"/>
      <w:bookmarkEnd w:id="4"/>
      <w:r w:rsidRPr="001034FF">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106356A"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6" w:history="1">
        <w:r w:rsidRPr="001034FF">
          <w:rPr>
            <w:rFonts w:ascii="Times New Roman" w:hAnsi="Times New Roman" w:cs="Times New Roman"/>
            <w:color w:val="0000FF"/>
            <w:sz w:val="24"/>
            <w:szCs w:val="24"/>
          </w:rPr>
          <w:t>абзацем первым</w:t>
        </w:r>
      </w:hyperlink>
      <w:r w:rsidRPr="001034FF">
        <w:rPr>
          <w:rFonts w:ascii="Times New Roman" w:hAnsi="Times New Roman" w:cs="Times New Roman"/>
          <w:sz w:val="24"/>
          <w:szCs w:val="24"/>
        </w:rPr>
        <w:t xml:space="preserve"> или </w:t>
      </w:r>
      <w:hyperlink w:anchor="Par107" w:history="1">
        <w:r w:rsidRPr="001034FF">
          <w:rPr>
            <w:rFonts w:ascii="Times New Roman" w:hAnsi="Times New Roman" w:cs="Times New Roman"/>
            <w:color w:val="0000FF"/>
            <w:sz w:val="24"/>
            <w:szCs w:val="24"/>
          </w:rPr>
          <w:t>вторым</w:t>
        </w:r>
      </w:hyperlink>
      <w:r w:rsidRPr="001034FF">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663BE54B"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2D85A85"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1157150"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0EA8F178" w14:textId="77777777" w:rsidR="001034FF" w:rsidRPr="001034FF" w:rsidRDefault="001034FF" w:rsidP="001034FF">
      <w:pPr>
        <w:autoSpaceDE w:val="0"/>
        <w:autoSpaceDN w:val="0"/>
        <w:adjustRightInd w:val="0"/>
        <w:spacing w:after="0" w:line="240" w:lineRule="auto"/>
        <w:jc w:val="center"/>
        <w:outlineLvl w:val="0"/>
        <w:rPr>
          <w:rFonts w:ascii="Times New Roman" w:hAnsi="Times New Roman" w:cs="Times New Roman"/>
          <w:sz w:val="24"/>
          <w:szCs w:val="24"/>
        </w:rPr>
      </w:pPr>
      <w:r w:rsidRPr="001034FF">
        <w:rPr>
          <w:rFonts w:ascii="Times New Roman" w:hAnsi="Times New Roman" w:cs="Times New Roman"/>
          <w:sz w:val="24"/>
          <w:szCs w:val="24"/>
        </w:rPr>
        <w:t>VI. Порядок разрешения споров</w:t>
      </w:r>
    </w:p>
    <w:p w14:paraId="02442F30"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0CD2E675" w14:textId="77777777" w:rsidR="001034FF" w:rsidRPr="001034FF" w:rsidRDefault="001034FF" w:rsidP="001034FF">
      <w:pPr>
        <w:autoSpaceDE w:val="0"/>
        <w:autoSpaceDN w:val="0"/>
        <w:adjustRightInd w:val="0"/>
        <w:spacing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1DFDBD1"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5400AC12" w14:textId="77777777" w:rsidR="001034FF" w:rsidRPr="001034FF" w:rsidRDefault="001034FF" w:rsidP="001034FF">
      <w:pPr>
        <w:autoSpaceDE w:val="0"/>
        <w:autoSpaceDN w:val="0"/>
        <w:adjustRightInd w:val="0"/>
        <w:spacing w:after="0" w:line="240" w:lineRule="auto"/>
        <w:jc w:val="center"/>
        <w:outlineLvl w:val="0"/>
        <w:rPr>
          <w:rFonts w:ascii="Times New Roman" w:hAnsi="Times New Roman" w:cs="Times New Roman"/>
          <w:sz w:val="24"/>
          <w:szCs w:val="24"/>
        </w:rPr>
      </w:pPr>
      <w:r w:rsidRPr="001034FF">
        <w:rPr>
          <w:rFonts w:ascii="Times New Roman" w:hAnsi="Times New Roman" w:cs="Times New Roman"/>
          <w:sz w:val="24"/>
          <w:szCs w:val="24"/>
        </w:rPr>
        <w:t>VII. Заключительные положения</w:t>
      </w:r>
    </w:p>
    <w:p w14:paraId="38D60040"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04D460FC" w14:textId="77777777" w:rsidR="001034FF" w:rsidRPr="001034FF" w:rsidRDefault="001034FF" w:rsidP="001034FF">
      <w:pPr>
        <w:autoSpaceDE w:val="0"/>
        <w:autoSpaceDN w:val="0"/>
        <w:adjustRightInd w:val="0"/>
        <w:spacing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62994CD5"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22. Настоящий договор составлен и подписан в 2 экземплярах, по одному для каждой из сторон.</w:t>
      </w:r>
    </w:p>
    <w:p w14:paraId="2E256471"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529A916D" w14:textId="77777777" w:rsidR="00A874CE" w:rsidRDefault="00A874CE" w:rsidP="001034FF">
      <w:pPr>
        <w:autoSpaceDE w:val="0"/>
        <w:autoSpaceDN w:val="0"/>
        <w:adjustRightInd w:val="0"/>
        <w:spacing w:after="0" w:line="240" w:lineRule="auto"/>
        <w:jc w:val="center"/>
        <w:outlineLvl w:val="0"/>
        <w:rPr>
          <w:rFonts w:ascii="Times New Roman" w:hAnsi="Times New Roman" w:cs="Times New Roman"/>
          <w:sz w:val="24"/>
          <w:szCs w:val="24"/>
        </w:rPr>
      </w:pPr>
    </w:p>
    <w:p w14:paraId="72C11358" w14:textId="77777777" w:rsidR="00A874CE" w:rsidRDefault="00A874CE" w:rsidP="001034FF">
      <w:pPr>
        <w:autoSpaceDE w:val="0"/>
        <w:autoSpaceDN w:val="0"/>
        <w:adjustRightInd w:val="0"/>
        <w:spacing w:after="0" w:line="240" w:lineRule="auto"/>
        <w:jc w:val="center"/>
        <w:outlineLvl w:val="0"/>
        <w:rPr>
          <w:rFonts w:ascii="Times New Roman" w:hAnsi="Times New Roman" w:cs="Times New Roman"/>
          <w:sz w:val="24"/>
          <w:szCs w:val="24"/>
        </w:rPr>
      </w:pPr>
    </w:p>
    <w:p w14:paraId="6B8B0D74" w14:textId="1876FA62" w:rsidR="001034FF" w:rsidRPr="001034FF" w:rsidRDefault="001034FF" w:rsidP="001034FF">
      <w:pPr>
        <w:autoSpaceDE w:val="0"/>
        <w:autoSpaceDN w:val="0"/>
        <w:adjustRightInd w:val="0"/>
        <w:spacing w:after="0" w:line="240" w:lineRule="auto"/>
        <w:jc w:val="center"/>
        <w:outlineLvl w:val="0"/>
        <w:rPr>
          <w:rFonts w:ascii="Times New Roman" w:hAnsi="Times New Roman" w:cs="Times New Roman"/>
          <w:sz w:val="24"/>
          <w:szCs w:val="24"/>
        </w:rPr>
      </w:pPr>
      <w:r w:rsidRPr="001034FF">
        <w:rPr>
          <w:rFonts w:ascii="Times New Roman" w:hAnsi="Times New Roman" w:cs="Times New Roman"/>
          <w:sz w:val="24"/>
          <w:szCs w:val="24"/>
        </w:rPr>
        <w:lastRenderedPageBreak/>
        <w:t>Реквизиты Сторон</w:t>
      </w:r>
    </w:p>
    <w:p w14:paraId="50900324"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1034FF" w:rsidRPr="001034FF" w14:paraId="5B0B4D6E" w14:textId="77777777">
        <w:tc>
          <w:tcPr>
            <w:tcW w:w="4397" w:type="dxa"/>
          </w:tcPr>
          <w:p w14:paraId="3FD55A6A" w14:textId="77777777" w:rsidR="001034FF" w:rsidRPr="001034FF" w:rsidRDefault="001034FF">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Сетевая организация</w:t>
            </w:r>
          </w:p>
        </w:tc>
        <w:tc>
          <w:tcPr>
            <w:tcW w:w="340" w:type="dxa"/>
          </w:tcPr>
          <w:p w14:paraId="76FA6248" w14:textId="77777777" w:rsidR="001034FF" w:rsidRPr="001034FF" w:rsidRDefault="001034FF">
            <w:pPr>
              <w:autoSpaceDE w:val="0"/>
              <w:autoSpaceDN w:val="0"/>
              <w:adjustRightInd w:val="0"/>
              <w:spacing w:after="0" w:line="240" w:lineRule="auto"/>
              <w:rPr>
                <w:rFonts w:ascii="Times New Roman" w:hAnsi="Times New Roman" w:cs="Times New Roman"/>
                <w:sz w:val="24"/>
                <w:szCs w:val="24"/>
              </w:rPr>
            </w:pPr>
          </w:p>
        </w:tc>
        <w:tc>
          <w:tcPr>
            <w:tcW w:w="4315" w:type="dxa"/>
          </w:tcPr>
          <w:p w14:paraId="7E9952D2" w14:textId="77777777" w:rsidR="001034FF" w:rsidRPr="001034FF" w:rsidRDefault="001034FF">
            <w:pPr>
              <w:autoSpaceDE w:val="0"/>
              <w:autoSpaceDN w:val="0"/>
              <w:adjustRightInd w:val="0"/>
              <w:spacing w:after="0" w:line="240" w:lineRule="auto"/>
              <w:jc w:val="center"/>
              <w:rPr>
                <w:rFonts w:ascii="Times New Roman" w:hAnsi="Times New Roman" w:cs="Times New Roman"/>
                <w:sz w:val="24"/>
                <w:szCs w:val="24"/>
              </w:rPr>
            </w:pPr>
            <w:r w:rsidRPr="001034FF">
              <w:rPr>
                <w:rFonts w:ascii="Times New Roman" w:hAnsi="Times New Roman" w:cs="Times New Roman"/>
                <w:sz w:val="24"/>
                <w:szCs w:val="24"/>
              </w:rPr>
              <w:t>Заявитель</w:t>
            </w:r>
          </w:p>
        </w:tc>
      </w:tr>
      <w:tr w:rsidR="001034FF" w:rsidRPr="001034FF" w14:paraId="260D6DA5" w14:textId="77777777" w:rsidTr="00AD607D">
        <w:tc>
          <w:tcPr>
            <w:tcW w:w="4397" w:type="dxa"/>
          </w:tcPr>
          <w:p w14:paraId="7C4A8305" w14:textId="77777777" w:rsidR="00AD607D" w:rsidRPr="002A406F" w:rsidRDefault="00AD607D" w:rsidP="00AD607D">
            <w:pPr>
              <w:widowControl w:val="0"/>
              <w:spacing w:after="0" w:line="240" w:lineRule="auto"/>
              <w:jc w:val="both"/>
              <w:rPr>
                <w:rFonts w:ascii="Times New Roman" w:eastAsia="Arial Unicode MS" w:hAnsi="Times New Roman" w:cs="Times New Roman"/>
                <w:color w:val="000000"/>
                <w:sz w:val="24"/>
                <w:szCs w:val="24"/>
                <w:lang w:eastAsia="ru-RU" w:bidi="ru-RU"/>
              </w:rPr>
            </w:pPr>
            <w:r w:rsidRPr="002A406F">
              <w:rPr>
                <w:rFonts w:ascii="Times New Roman" w:eastAsia="Arial Unicode MS" w:hAnsi="Times New Roman" w:cs="Times New Roman"/>
                <w:color w:val="000000"/>
                <w:sz w:val="24"/>
                <w:szCs w:val="24"/>
                <w:lang w:eastAsia="ru-RU" w:bidi="ru-RU"/>
              </w:rPr>
              <w:t>АО «НПО Стеклопластик»</w:t>
            </w:r>
          </w:p>
          <w:p w14:paraId="51914DA7" w14:textId="77777777" w:rsidR="00AD607D" w:rsidRPr="002A406F" w:rsidRDefault="00AD607D" w:rsidP="00AD607D">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Юридический адрес: Российская Федерация,</w:t>
            </w:r>
          </w:p>
          <w:p w14:paraId="4E5CDCCE" w14:textId="77777777" w:rsidR="00AD607D" w:rsidRPr="002A406F" w:rsidRDefault="00AD607D" w:rsidP="00AD607D">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141551, Московская область, Солнечногорский район, р.п. Андреевка, корпус 3А</w:t>
            </w:r>
          </w:p>
          <w:p w14:paraId="5B8F9C35" w14:textId="77777777" w:rsidR="00AD607D" w:rsidRPr="002A406F" w:rsidRDefault="00AD607D" w:rsidP="00AD607D">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Фактический адрес: Российская Федерация,</w:t>
            </w:r>
          </w:p>
          <w:p w14:paraId="2F688122" w14:textId="77777777" w:rsidR="00AD607D" w:rsidRPr="002A406F" w:rsidRDefault="00AD607D" w:rsidP="00AD607D">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141551, Московская область, Солнечногорский район, р.п. Андреевка, корпус 3А</w:t>
            </w:r>
          </w:p>
          <w:p w14:paraId="572ED40F" w14:textId="77777777" w:rsidR="00AD607D" w:rsidRDefault="00AD607D" w:rsidP="00AD607D">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Тел/факс (495)536-32-66/ </w:t>
            </w:r>
          </w:p>
          <w:p w14:paraId="3A8A3411" w14:textId="77777777" w:rsidR="00AD607D" w:rsidRPr="002A406F" w:rsidRDefault="00AD607D" w:rsidP="00AD607D">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(495)653-75-00</w:t>
            </w:r>
          </w:p>
          <w:p w14:paraId="62FC4A3D" w14:textId="77777777" w:rsidR="00AD607D" w:rsidRPr="002A406F" w:rsidRDefault="00AD607D" w:rsidP="00AD607D">
            <w:pPr>
              <w:spacing w:after="0" w:line="276" w:lineRule="auto"/>
              <w:ind w:right="-1"/>
              <w:rPr>
                <w:rFonts w:ascii="Times New Roman" w:eastAsia="Times New Roman" w:hAnsi="Times New Roman" w:cs="Times New Roman"/>
                <w:color w:val="000000" w:themeColor="text1"/>
                <w:sz w:val="24"/>
                <w:szCs w:val="24"/>
                <w:lang w:eastAsia="ru-RU"/>
              </w:rPr>
            </w:pPr>
            <w:hyperlink r:id="rId5" w:history="1">
              <w:r w:rsidRPr="002A406F">
                <w:rPr>
                  <w:rFonts w:ascii="Times New Roman" w:eastAsia="Times New Roman" w:hAnsi="Times New Roman" w:cs="Times New Roman"/>
                  <w:color w:val="0563C1" w:themeColor="hyperlink"/>
                  <w:sz w:val="24"/>
                  <w:szCs w:val="24"/>
                  <w:u w:val="single"/>
                  <w:lang w:val="en-US" w:eastAsia="ru-RU"/>
                </w:rPr>
                <w:t>www</w:t>
              </w:r>
              <w:r w:rsidRPr="002A406F">
                <w:rPr>
                  <w:rFonts w:ascii="Times New Roman" w:eastAsia="Times New Roman" w:hAnsi="Times New Roman" w:cs="Times New Roman"/>
                  <w:color w:val="0563C1" w:themeColor="hyperlink"/>
                  <w:sz w:val="24"/>
                  <w:szCs w:val="24"/>
                  <w:u w:val="single"/>
                  <w:lang w:eastAsia="ru-RU"/>
                </w:rPr>
                <w:t>.</w:t>
              </w:r>
              <w:r w:rsidRPr="002A406F">
                <w:rPr>
                  <w:rFonts w:ascii="Times New Roman" w:eastAsia="Times New Roman" w:hAnsi="Times New Roman" w:cs="Times New Roman"/>
                  <w:color w:val="0563C1" w:themeColor="hyperlink"/>
                  <w:sz w:val="24"/>
                  <w:szCs w:val="24"/>
                  <w:u w:val="single"/>
                  <w:lang w:val="en-US" w:eastAsia="ru-RU"/>
                </w:rPr>
                <w:t>npo</w:t>
              </w:r>
              <w:r w:rsidRPr="002A406F">
                <w:rPr>
                  <w:rFonts w:ascii="Times New Roman" w:eastAsia="Times New Roman" w:hAnsi="Times New Roman" w:cs="Times New Roman"/>
                  <w:color w:val="0563C1" w:themeColor="hyperlink"/>
                  <w:sz w:val="24"/>
                  <w:szCs w:val="24"/>
                  <w:u w:val="single"/>
                  <w:lang w:eastAsia="ru-RU"/>
                </w:rPr>
                <w:t>-</w:t>
              </w:r>
              <w:r w:rsidRPr="002A406F">
                <w:rPr>
                  <w:rFonts w:ascii="Times New Roman" w:eastAsia="Times New Roman" w:hAnsi="Times New Roman" w:cs="Times New Roman"/>
                  <w:color w:val="0563C1" w:themeColor="hyperlink"/>
                  <w:sz w:val="24"/>
                  <w:szCs w:val="24"/>
                  <w:u w:val="single"/>
                  <w:lang w:val="en-US" w:eastAsia="ru-RU"/>
                </w:rPr>
                <w:t>stekloplastic</w:t>
              </w:r>
              <w:r w:rsidRPr="002A406F">
                <w:rPr>
                  <w:rFonts w:ascii="Times New Roman" w:eastAsia="Times New Roman" w:hAnsi="Times New Roman" w:cs="Times New Roman"/>
                  <w:color w:val="0563C1" w:themeColor="hyperlink"/>
                  <w:sz w:val="24"/>
                  <w:szCs w:val="24"/>
                  <w:u w:val="single"/>
                  <w:lang w:eastAsia="ru-RU"/>
                </w:rPr>
                <w:t>.</w:t>
              </w:r>
              <w:r w:rsidRPr="002A406F">
                <w:rPr>
                  <w:rFonts w:ascii="Times New Roman" w:eastAsia="Times New Roman" w:hAnsi="Times New Roman" w:cs="Times New Roman"/>
                  <w:color w:val="0563C1" w:themeColor="hyperlink"/>
                  <w:sz w:val="24"/>
                  <w:szCs w:val="24"/>
                  <w:u w:val="single"/>
                  <w:lang w:val="en-US" w:eastAsia="ru-RU"/>
                </w:rPr>
                <w:t>ru</w:t>
              </w:r>
            </w:hyperlink>
          </w:p>
          <w:p w14:paraId="03B8ECBE" w14:textId="77777777" w:rsidR="00AD607D" w:rsidRPr="002A406F" w:rsidRDefault="00AD607D" w:rsidP="00AD607D">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val="en-US" w:eastAsia="ru-RU"/>
              </w:rPr>
              <w:t>info</w:t>
            </w:r>
            <w:r w:rsidRPr="002A406F">
              <w:rPr>
                <w:rFonts w:ascii="Times New Roman" w:eastAsia="Times New Roman" w:hAnsi="Times New Roman" w:cs="Times New Roman"/>
                <w:color w:val="000000" w:themeColor="text1"/>
                <w:sz w:val="24"/>
                <w:szCs w:val="24"/>
                <w:lang w:eastAsia="ru-RU"/>
              </w:rPr>
              <w:t>@</w:t>
            </w:r>
            <w:r w:rsidRPr="002A406F">
              <w:rPr>
                <w:rFonts w:ascii="Times New Roman" w:eastAsia="Times New Roman" w:hAnsi="Times New Roman" w:cs="Times New Roman"/>
                <w:color w:val="000000" w:themeColor="text1"/>
                <w:sz w:val="24"/>
                <w:szCs w:val="24"/>
                <w:lang w:val="en-US" w:eastAsia="ru-RU"/>
              </w:rPr>
              <w:t>npostek</w:t>
            </w:r>
            <w:r w:rsidRPr="002A406F">
              <w:rPr>
                <w:rFonts w:ascii="Times New Roman" w:eastAsia="Times New Roman" w:hAnsi="Times New Roman" w:cs="Times New Roman"/>
                <w:color w:val="000000" w:themeColor="text1"/>
                <w:sz w:val="24"/>
                <w:szCs w:val="24"/>
                <w:lang w:eastAsia="ru-RU"/>
              </w:rPr>
              <w:t>.</w:t>
            </w:r>
            <w:r w:rsidRPr="002A406F">
              <w:rPr>
                <w:rFonts w:ascii="Times New Roman" w:eastAsia="Times New Roman" w:hAnsi="Times New Roman" w:cs="Times New Roman"/>
                <w:color w:val="000000" w:themeColor="text1"/>
                <w:sz w:val="24"/>
                <w:szCs w:val="24"/>
                <w:lang w:val="en-US" w:eastAsia="ru-RU"/>
              </w:rPr>
              <w:t>ru</w:t>
            </w:r>
          </w:p>
          <w:p w14:paraId="685EDBAF" w14:textId="77777777" w:rsidR="00AD607D" w:rsidRPr="002A406F" w:rsidRDefault="00AD607D" w:rsidP="00AD607D">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ИНН 5044000039, КПП 504401001</w:t>
            </w:r>
          </w:p>
          <w:p w14:paraId="1A1EBE4A" w14:textId="77777777" w:rsidR="00AD607D" w:rsidRPr="002A406F" w:rsidRDefault="00AD607D" w:rsidP="00AD607D">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КПП (в качестве крупнейшего налогоплательщика) 660850001</w:t>
            </w:r>
          </w:p>
          <w:p w14:paraId="2876DE12" w14:textId="77777777" w:rsidR="00AD607D" w:rsidRPr="002A406F" w:rsidRDefault="00AD607D" w:rsidP="00AD607D">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ОГРН 1035008852097</w:t>
            </w:r>
          </w:p>
          <w:p w14:paraId="7332336D" w14:textId="77777777" w:rsidR="00AD607D" w:rsidRPr="002A406F" w:rsidRDefault="00AD607D" w:rsidP="00AD607D">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Банковские реквизиты:</w:t>
            </w:r>
          </w:p>
          <w:p w14:paraId="67EBC319" w14:textId="77777777" w:rsidR="00AD607D" w:rsidRPr="002A406F" w:rsidRDefault="00AD607D" w:rsidP="00AD607D">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р/с 40702810922240001043 в Калужское отделение № 8608 ПАО Сбербанк г. Калуга</w:t>
            </w:r>
          </w:p>
          <w:p w14:paraId="5AA88281" w14:textId="77777777" w:rsidR="00AD607D" w:rsidRPr="002A406F" w:rsidRDefault="00AD607D" w:rsidP="00AD607D">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Корр./счет 30101810100000000612</w:t>
            </w:r>
          </w:p>
          <w:p w14:paraId="0DA36256" w14:textId="77777777" w:rsidR="00AD607D" w:rsidRPr="002A406F" w:rsidRDefault="00AD607D" w:rsidP="00AD607D">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БИК 042908612, ОКПО 18087444</w:t>
            </w:r>
          </w:p>
          <w:p w14:paraId="50003E0E" w14:textId="77777777" w:rsidR="00AD607D" w:rsidRPr="002A406F" w:rsidRDefault="00AD607D" w:rsidP="00AD607D">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ОКВЭД 20.60, ОКОНХ 95120</w:t>
            </w:r>
          </w:p>
          <w:p w14:paraId="555631C9" w14:textId="77777777" w:rsidR="001034FF" w:rsidRDefault="001034FF">
            <w:pPr>
              <w:autoSpaceDE w:val="0"/>
              <w:autoSpaceDN w:val="0"/>
              <w:adjustRightInd w:val="0"/>
              <w:spacing w:after="0" w:line="240" w:lineRule="auto"/>
              <w:rPr>
                <w:rFonts w:ascii="Times New Roman" w:hAnsi="Times New Roman" w:cs="Times New Roman"/>
                <w:sz w:val="24"/>
                <w:szCs w:val="24"/>
              </w:rPr>
            </w:pPr>
          </w:p>
          <w:p w14:paraId="66C0BF56" w14:textId="77777777" w:rsidR="00AD607D" w:rsidRDefault="00AD607D" w:rsidP="00AD60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14:paraId="0B7945D9" w14:textId="77777777" w:rsidR="00AD607D" w:rsidRDefault="00AD607D" w:rsidP="00AD60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АО «НПО Стеклопластик»</w:t>
            </w:r>
          </w:p>
          <w:p w14:paraId="4679561F" w14:textId="77777777" w:rsidR="00AD607D" w:rsidRPr="00FA1028" w:rsidRDefault="00AD607D" w:rsidP="00AD607D">
            <w:pPr>
              <w:autoSpaceDE w:val="0"/>
              <w:autoSpaceDN w:val="0"/>
              <w:adjustRightInd w:val="0"/>
              <w:spacing w:after="0" w:line="240" w:lineRule="auto"/>
              <w:rPr>
                <w:rFonts w:ascii="Times New Roman" w:hAnsi="Times New Roman" w:cs="Times New Roman"/>
                <w:sz w:val="24"/>
                <w:szCs w:val="24"/>
              </w:rPr>
            </w:pPr>
            <w:r w:rsidRPr="00FA1028">
              <w:rPr>
                <w:rFonts w:ascii="Times New Roman" w:hAnsi="Times New Roman" w:cs="Times New Roman"/>
                <w:sz w:val="24"/>
                <w:szCs w:val="24"/>
              </w:rPr>
              <w:t>_________</w:t>
            </w:r>
            <w:r>
              <w:rPr>
                <w:rFonts w:ascii="Times New Roman" w:hAnsi="Times New Roman" w:cs="Times New Roman"/>
                <w:sz w:val="24"/>
                <w:szCs w:val="24"/>
              </w:rPr>
              <w:t>_____ Трофимов А.Н.</w:t>
            </w:r>
          </w:p>
          <w:p w14:paraId="0A882BF8" w14:textId="77777777" w:rsidR="00AD607D" w:rsidRDefault="00AD607D" w:rsidP="00AD607D">
            <w:pPr>
              <w:autoSpaceDE w:val="0"/>
              <w:autoSpaceDN w:val="0"/>
              <w:adjustRightInd w:val="0"/>
              <w:spacing w:after="0" w:line="240" w:lineRule="auto"/>
              <w:rPr>
                <w:rFonts w:ascii="Times New Roman" w:hAnsi="Times New Roman" w:cs="Times New Roman"/>
                <w:sz w:val="20"/>
                <w:szCs w:val="20"/>
              </w:rPr>
            </w:pPr>
            <w:r w:rsidRPr="002A406F">
              <w:rPr>
                <w:rFonts w:ascii="Times New Roman" w:hAnsi="Times New Roman" w:cs="Times New Roman"/>
                <w:sz w:val="20"/>
                <w:szCs w:val="20"/>
              </w:rPr>
              <w:t>(подпись</w:t>
            </w:r>
            <w:r>
              <w:rPr>
                <w:rFonts w:ascii="Times New Roman" w:hAnsi="Times New Roman" w:cs="Times New Roman"/>
                <w:sz w:val="20"/>
                <w:szCs w:val="20"/>
              </w:rPr>
              <w:t>)</w:t>
            </w:r>
          </w:p>
          <w:p w14:paraId="736BB32D" w14:textId="77777777" w:rsidR="00AD607D" w:rsidRDefault="00AD607D" w:rsidP="00AD607D">
            <w:pPr>
              <w:autoSpaceDE w:val="0"/>
              <w:autoSpaceDN w:val="0"/>
              <w:adjustRightInd w:val="0"/>
              <w:spacing w:after="0" w:line="240" w:lineRule="auto"/>
              <w:rPr>
                <w:rFonts w:ascii="Times New Roman" w:hAnsi="Times New Roman" w:cs="Times New Roman"/>
                <w:sz w:val="20"/>
                <w:szCs w:val="20"/>
              </w:rPr>
            </w:pPr>
          </w:p>
          <w:p w14:paraId="5BA65AA3" w14:textId="163B2B10" w:rsidR="00AD607D" w:rsidRPr="00AD607D" w:rsidRDefault="00AD607D" w:rsidP="00AD607D">
            <w:pPr>
              <w:autoSpaceDE w:val="0"/>
              <w:autoSpaceDN w:val="0"/>
              <w:adjustRightInd w:val="0"/>
              <w:spacing w:after="0" w:line="240" w:lineRule="auto"/>
              <w:rPr>
                <w:rFonts w:ascii="Times New Roman" w:hAnsi="Times New Roman" w:cs="Times New Roman"/>
                <w:sz w:val="24"/>
                <w:szCs w:val="24"/>
                <w:lang w:val="en-US"/>
              </w:rPr>
            </w:pPr>
            <w:r w:rsidRPr="00AD607D">
              <w:rPr>
                <w:rFonts w:ascii="Times New Roman" w:hAnsi="Times New Roman" w:cs="Times New Roman"/>
                <w:sz w:val="24"/>
                <w:szCs w:val="24"/>
              </w:rPr>
              <w:t>М.П.</w:t>
            </w:r>
          </w:p>
        </w:tc>
        <w:tc>
          <w:tcPr>
            <w:tcW w:w="340" w:type="dxa"/>
          </w:tcPr>
          <w:p w14:paraId="17F00BB7" w14:textId="77777777" w:rsidR="001034FF" w:rsidRPr="001034FF" w:rsidRDefault="001034FF">
            <w:pPr>
              <w:autoSpaceDE w:val="0"/>
              <w:autoSpaceDN w:val="0"/>
              <w:adjustRightInd w:val="0"/>
              <w:spacing w:after="0" w:line="240" w:lineRule="auto"/>
              <w:rPr>
                <w:rFonts w:ascii="Times New Roman" w:hAnsi="Times New Roman" w:cs="Times New Roman"/>
                <w:sz w:val="24"/>
                <w:szCs w:val="24"/>
              </w:rPr>
            </w:pPr>
          </w:p>
        </w:tc>
        <w:tc>
          <w:tcPr>
            <w:tcW w:w="4315" w:type="dxa"/>
          </w:tcPr>
          <w:p w14:paraId="197AB8DA" w14:textId="77777777" w:rsidR="00AD607D" w:rsidRPr="00AD607D" w:rsidRDefault="00AD607D" w:rsidP="00AD607D">
            <w:pPr>
              <w:autoSpaceDE w:val="0"/>
              <w:autoSpaceDN w:val="0"/>
              <w:adjustRightInd w:val="0"/>
              <w:spacing w:after="0" w:line="240" w:lineRule="auto"/>
              <w:rPr>
                <w:rFonts w:ascii="Times New Roman" w:hAnsi="Times New Roman" w:cs="Times New Roman"/>
                <w:sz w:val="24"/>
                <w:szCs w:val="24"/>
              </w:rPr>
            </w:pPr>
            <w:r w:rsidRPr="00AD607D">
              <w:rPr>
                <w:rFonts w:ascii="Times New Roman" w:hAnsi="Times New Roman" w:cs="Times New Roman"/>
                <w:sz w:val="24"/>
                <w:szCs w:val="24"/>
              </w:rPr>
              <w:t>(фамилия, имя, отчество)</w:t>
            </w:r>
          </w:p>
          <w:p w14:paraId="1412425D" w14:textId="77777777" w:rsidR="00AD607D" w:rsidRPr="00AD607D" w:rsidRDefault="00AD607D" w:rsidP="00AD607D">
            <w:pPr>
              <w:autoSpaceDE w:val="0"/>
              <w:autoSpaceDN w:val="0"/>
              <w:adjustRightInd w:val="0"/>
              <w:spacing w:after="0" w:line="240" w:lineRule="auto"/>
              <w:rPr>
                <w:rFonts w:ascii="Times New Roman" w:hAnsi="Times New Roman" w:cs="Times New Roman"/>
                <w:sz w:val="24"/>
                <w:szCs w:val="24"/>
              </w:rPr>
            </w:pPr>
          </w:p>
          <w:p w14:paraId="1B88A1FC" w14:textId="77777777" w:rsidR="00AD607D" w:rsidRPr="00AD607D" w:rsidRDefault="00AD607D" w:rsidP="00AD607D">
            <w:pPr>
              <w:autoSpaceDE w:val="0"/>
              <w:autoSpaceDN w:val="0"/>
              <w:adjustRightInd w:val="0"/>
              <w:spacing w:after="0" w:line="240" w:lineRule="auto"/>
              <w:rPr>
                <w:rFonts w:ascii="Times New Roman" w:hAnsi="Times New Roman" w:cs="Times New Roman"/>
                <w:sz w:val="24"/>
                <w:szCs w:val="24"/>
              </w:rPr>
            </w:pPr>
            <w:r w:rsidRPr="00AD607D">
              <w:rPr>
                <w:rFonts w:ascii="Times New Roman" w:hAnsi="Times New Roman" w:cs="Times New Roman"/>
                <w:sz w:val="24"/>
                <w:szCs w:val="24"/>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p w14:paraId="63BAFCDD" w14:textId="77777777" w:rsidR="00AD607D" w:rsidRPr="00AD607D" w:rsidRDefault="00AD607D" w:rsidP="00AD607D">
            <w:pPr>
              <w:autoSpaceDE w:val="0"/>
              <w:autoSpaceDN w:val="0"/>
              <w:adjustRightInd w:val="0"/>
              <w:spacing w:after="0" w:line="240" w:lineRule="auto"/>
              <w:rPr>
                <w:rFonts w:ascii="Times New Roman" w:hAnsi="Times New Roman" w:cs="Times New Roman"/>
                <w:sz w:val="24"/>
                <w:szCs w:val="24"/>
              </w:rPr>
            </w:pPr>
          </w:p>
          <w:p w14:paraId="17838C98" w14:textId="77777777" w:rsidR="00AD607D" w:rsidRPr="00AD607D" w:rsidRDefault="00AD607D" w:rsidP="00AD607D">
            <w:pPr>
              <w:autoSpaceDE w:val="0"/>
              <w:autoSpaceDN w:val="0"/>
              <w:adjustRightInd w:val="0"/>
              <w:spacing w:after="0" w:line="240" w:lineRule="auto"/>
              <w:rPr>
                <w:rFonts w:ascii="Times New Roman" w:hAnsi="Times New Roman" w:cs="Times New Roman"/>
                <w:sz w:val="24"/>
                <w:szCs w:val="24"/>
              </w:rPr>
            </w:pPr>
          </w:p>
          <w:p w14:paraId="2CB562AF" w14:textId="77777777" w:rsidR="00AD607D" w:rsidRPr="00AD607D" w:rsidRDefault="00AD607D" w:rsidP="00AD607D">
            <w:pPr>
              <w:autoSpaceDE w:val="0"/>
              <w:autoSpaceDN w:val="0"/>
              <w:adjustRightInd w:val="0"/>
              <w:spacing w:after="0" w:line="240" w:lineRule="auto"/>
              <w:rPr>
                <w:rFonts w:ascii="Times New Roman" w:hAnsi="Times New Roman" w:cs="Times New Roman"/>
                <w:sz w:val="24"/>
                <w:szCs w:val="24"/>
              </w:rPr>
            </w:pPr>
            <w:r w:rsidRPr="00AD607D">
              <w:rPr>
                <w:rFonts w:ascii="Times New Roman" w:hAnsi="Times New Roman" w:cs="Times New Roman"/>
                <w:sz w:val="24"/>
                <w:szCs w:val="24"/>
              </w:rPr>
              <w:t>ИНН (при наличии)</w:t>
            </w:r>
          </w:p>
          <w:p w14:paraId="4597A7A5" w14:textId="77777777" w:rsidR="00AD607D" w:rsidRPr="00AD607D" w:rsidRDefault="00AD607D" w:rsidP="00AD607D">
            <w:pPr>
              <w:autoSpaceDE w:val="0"/>
              <w:autoSpaceDN w:val="0"/>
              <w:adjustRightInd w:val="0"/>
              <w:spacing w:after="0" w:line="240" w:lineRule="auto"/>
              <w:rPr>
                <w:rFonts w:ascii="Times New Roman" w:hAnsi="Times New Roman" w:cs="Times New Roman"/>
                <w:sz w:val="24"/>
                <w:szCs w:val="24"/>
              </w:rPr>
            </w:pPr>
          </w:p>
          <w:p w14:paraId="5A22BB5F" w14:textId="77777777" w:rsidR="001034FF" w:rsidRDefault="00AD607D" w:rsidP="00AD607D">
            <w:pPr>
              <w:autoSpaceDE w:val="0"/>
              <w:autoSpaceDN w:val="0"/>
              <w:adjustRightInd w:val="0"/>
              <w:spacing w:after="0" w:line="240" w:lineRule="auto"/>
              <w:rPr>
                <w:rFonts w:ascii="Times New Roman" w:hAnsi="Times New Roman" w:cs="Times New Roman"/>
                <w:sz w:val="24"/>
                <w:szCs w:val="24"/>
              </w:rPr>
            </w:pPr>
            <w:r w:rsidRPr="00AD607D">
              <w:rPr>
                <w:rFonts w:ascii="Times New Roman" w:hAnsi="Times New Roman" w:cs="Times New Roman"/>
                <w:sz w:val="24"/>
                <w:szCs w:val="24"/>
              </w:rPr>
              <w:t>Место жительства __________________</w:t>
            </w:r>
          </w:p>
          <w:p w14:paraId="69B10689" w14:textId="77777777" w:rsidR="00AD607D" w:rsidRDefault="00AD607D" w:rsidP="00AD607D">
            <w:pPr>
              <w:autoSpaceDE w:val="0"/>
              <w:autoSpaceDN w:val="0"/>
              <w:adjustRightInd w:val="0"/>
              <w:spacing w:after="0" w:line="240" w:lineRule="auto"/>
              <w:rPr>
                <w:rFonts w:ascii="Times New Roman" w:hAnsi="Times New Roman" w:cs="Times New Roman"/>
                <w:sz w:val="24"/>
                <w:szCs w:val="24"/>
              </w:rPr>
            </w:pPr>
          </w:p>
          <w:p w14:paraId="7E8A3785" w14:textId="77777777" w:rsidR="00AD607D" w:rsidRPr="00FA1028" w:rsidRDefault="00AD607D" w:rsidP="00AD607D">
            <w:pPr>
              <w:autoSpaceDE w:val="0"/>
              <w:autoSpaceDN w:val="0"/>
              <w:adjustRightInd w:val="0"/>
              <w:spacing w:after="0" w:line="240" w:lineRule="auto"/>
              <w:jc w:val="right"/>
              <w:rPr>
                <w:rFonts w:ascii="Times New Roman" w:hAnsi="Times New Roman" w:cs="Times New Roman"/>
                <w:sz w:val="24"/>
                <w:szCs w:val="24"/>
              </w:rPr>
            </w:pPr>
            <w:r w:rsidRPr="00FA1028">
              <w:rPr>
                <w:rFonts w:ascii="Times New Roman" w:hAnsi="Times New Roman" w:cs="Times New Roman"/>
                <w:sz w:val="24"/>
                <w:szCs w:val="24"/>
              </w:rPr>
              <w:t>_________</w:t>
            </w:r>
          </w:p>
          <w:p w14:paraId="1780EFBE" w14:textId="77777777" w:rsidR="00AD607D" w:rsidRDefault="00AD607D" w:rsidP="00AD607D">
            <w:pPr>
              <w:autoSpaceDE w:val="0"/>
              <w:autoSpaceDN w:val="0"/>
              <w:adjustRightInd w:val="0"/>
              <w:spacing w:after="0" w:line="240" w:lineRule="auto"/>
              <w:jc w:val="right"/>
              <w:rPr>
                <w:rFonts w:ascii="Times New Roman" w:hAnsi="Times New Roman" w:cs="Times New Roman"/>
                <w:sz w:val="20"/>
                <w:szCs w:val="20"/>
              </w:rPr>
            </w:pPr>
            <w:r w:rsidRPr="00014B7F">
              <w:rPr>
                <w:rFonts w:ascii="Times New Roman" w:hAnsi="Times New Roman" w:cs="Times New Roman"/>
                <w:sz w:val="20"/>
                <w:szCs w:val="20"/>
              </w:rPr>
              <w:t>(подпись)</w:t>
            </w:r>
          </w:p>
          <w:p w14:paraId="142CD8C2" w14:textId="77777777" w:rsidR="00AD607D" w:rsidRDefault="00AD607D" w:rsidP="00AD607D">
            <w:pPr>
              <w:autoSpaceDE w:val="0"/>
              <w:autoSpaceDN w:val="0"/>
              <w:adjustRightInd w:val="0"/>
              <w:spacing w:after="0" w:line="240" w:lineRule="auto"/>
              <w:rPr>
                <w:rFonts w:ascii="Times New Roman" w:hAnsi="Times New Roman" w:cs="Times New Roman"/>
                <w:sz w:val="24"/>
                <w:szCs w:val="24"/>
              </w:rPr>
            </w:pPr>
          </w:p>
          <w:p w14:paraId="462178A2" w14:textId="77777777" w:rsidR="00AD607D" w:rsidRDefault="00AD607D" w:rsidP="00AD607D">
            <w:pPr>
              <w:autoSpaceDE w:val="0"/>
              <w:autoSpaceDN w:val="0"/>
              <w:adjustRightInd w:val="0"/>
              <w:spacing w:after="0" w:line="240" w:lineRule="auto"/>
              <w:rPr>
                <w:rFonts w:ascii="Times New Roman" w:hAnsi="Times New Roman" w:cs="Times New Roman"/>
                <w:sz w:val="24"/>
                <w:szCs w:val="24"/>
              </w:rPr>
            </w:pPr>
          </w:p>
          <w:p w14:paraId="4890CC7B" w14:textId="77777777" w:rsidR="00AD607D" w:rsidRDefault="00AD607D" w:rsidP="00AD607D">
            <w:pPr>
              <w:autoSpaceDE w:val="0"/>
              <w:autoSpaceDN w:val="0"/>
              <w:adjustRightInd w:val="0"/>
              <w:spacing w:after="0" w:line="240" w:lineRule="auto"/>
              <w:rPr>
                <w:rFonts w:ascii="Times New Roman" w:hAnsi="Times New Roman" w:cs="Times New Roman"/>
                <w:sz w:val="24"/>
                <w:szCs w:val="24"/>
              </w:rPr>
            </w:pPr>
          </w:p>
          <w:p w14:paraId="2EFB9489" w14:textId="77777777" w:rsidR="00AD607D" w:rsidRDefault="00AD607D" w:rsidP="00AD607D">
            <w:pPr>
              <w:autoSpaceDE w:val="0"/>
              <w:autoSpaceDN w:val="0"/>
              <w:adjustRightInd w:val="0"/>
              <w:spacing w:after="0" w:line="240" w:lineRule="auto"/>
              <w:rPr>
                <w:rFonts w:ascii="Times New Roman" w:hAnsi="Times New Roman" w:cs="Times New Roman"/>
                <w:sz w:val="24"/>
                <w:szCs w:val="24"/>
              </w:rPr>
            </w:pPr>
          </w:p>
          <w:p w14:paraId="719BDB36" w14:textId="77777777" w:rsidR="00AD607D" w:rsidRDefault="00AD607D" w:rsidP="00AD607D">
            <w:pPr>
              <w:autoSpaceDE w:val="0"/>
              <w:autoSpaceDN w:val="0"/>
              <w:adjustRightInd w:val="0"/>
              <w:spacing w:after="0" w:line="240" w:lineRule="auto"/>
              <w:rPr>
                <w:rFonts w:ascii="Times New Roman" w:hAnsi="Times New Roman" w:cs="Times New Roman"/>
                <w:sz w:val="24"/>
                <w:szCs w:val="24"/>
              </w:rPr>
            </w:pPr>
          </w:p>
          <w:p w14:paraId="38D28021" w14:textId="77777777" w:rsidR="00AD607D" w:rsidRDefault="00AD607D" w:rsidP="00AD607D">
            <w:pPr>
              <w:autoSpaceDE w:val="0"/>
              <w:autoSpaceDN w:val="0"/>
              <w:adjustRightInd w:val="0"/>
              <w:spacing w:after="0" w:line="240" w:lineRule="auto"/>
              <w:rPr>
                <w:rFonts w:ascii="Times New Roman" w:hAnsi="Times New Roman" w:cs="Times New Roman"/>
                <w:sz w:val="24"/>
                <w:szCs w:val="24"/>
              </w:rPr>
            </w:pPr>
          </w:p>
          <w:p w14:paraId="6EFE1F8E" w14:textId="03358F99" w:rsidR="00AD607D" w:rsidRPr="001034FF" w:rsidRDefault="00AD607D" w:rsidP="00AD607D">
            <w:pPr>
              <w:autoSpaceDE w:val="0"/>
              <w:autoSpaceDN w:val="0"/>
              <w:adjustRightInd w:val="0"/>
              <w:spacing w:after="0" w:line="240" w:lineRule="auto"/>
              <w:rPr>
                <w:rFonts w:ascii="Times New Roman" w:hAnsi="Times New Roman" w:cs="Times New Roman"/>
                <w:sz w:val="24"/>
                <w:szCs w:val="24"/>
              </w:rPr>
            </w:pPr>
          </w:p>
        </w:tc>
      </w:tr>
      <w:tr w:rsidR="00AD607D" w:rsidRPr="001034FF" w14:paraId="226BCFBB" w14:textId="77777777" w:rsidTr="00AD607D">
        <w:tc>
          <w:tcPr>
            <w:tcW w:w="9052" w:type="dxa"/>
            <w:gridSpan w:val="3"/>
          </w:tcPr>
          <w:p w14:paraId="742AA0E8" w14:textId="77777777" w:rsidR="00AD607D" w:rsidRPr="00AD607D" w:rsidRDefault="00AD607D" w:rsidP="00AD607D">
            <w:pPr>
              <w:autoSpaceDE w:val="0"/>
              <w:autoSpaceDN w:val="0"/>
              <w:adjustRightInd w:val="0"/>
              <w:spacing w:after="0" w:line="240" w:lineRule="auto"/>
              <w:rPr>
                <w:rFonts w:ascii="Times New Roman" w:hAnsi="Times New Roman" w:cs="Times New Roman"/>
                <w:sz w:val="24"/>
                <w:szCs w:val="24"/>
              </w:rPr>
            </w:pPr>
          </w:p>
        </w:tc>
      </w:tr>
    </w:tbl>
    <w:p w14:paraId="4649A4F1"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12498BD8" w14:textId="77777777" w:rsidR="001034FF" w:rsidRPr="001034FF" w:rsidRDefault="001034FF" w:rsidP="001034FF">
      <w:pPr>
        <w:autoSpaceDE w:val="0"/>
        <w:autoSpaceDN w:val="0"/>
        <w:adjustRightInd w:val="0"/>
        <w:spacing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w:t>
      </w:r>
    </w:p>
    <w:p w14:paraId="2A868C3A"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170"/>
      <w:bookmarkEnd w:id="5"/>
      <w:r w:rsidRPr="001034FF">
        <w:rPr>
          <w:rFonts w:ascii="Times New Roman" w:hAnsi="Times New Roman" w:cs="Times New Roman"/>
          <w:sz w:val="24"/>
          <w:szCs w:val="24"/>
        </w:rP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06BE4DBD"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171"/>
      <w:bookmarkEnd w:id="6"/>
      <w:r w:rsidRPr="001034FF">
        <w:rPr>
          <w:rFonts w:ascii="Times New Roman" w:hAnsi="Times New Roman" w:cs="Times New Roman"/>
          <w:sz w:val="24"/>
          <w:szCs w:val="24"/>
        </w:rPr>
        <w:lastRenderedPageBreak/>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4DB8F5C5"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172"/>
      <w:bookmarkEnd w:id="7"/>
      <w:r w:rsidRPr="001034FF">
        <w:rPr>
          <w:rFonts w:ascii="Times New Roman" w:hAnsi="Times New Roman" w:cs="Times New Roman"/>
          <w:sz w:val="24"/>
          <w:szCs w:val="24"/>
        </w:rPr>
        <w:t>&lt;3&gt; Срок действия технических условий не может составлять менее 2 лет и более 5 лет.</w:t>
      </w:r>
    </w:p>
    <w:p w14:paraId="4BB9638D"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173"/>
      <w:bookmarkEnd w:id="8"/>
      <w:r w:rsidRPr="001034FF">
        <w:rPr>
          <w:rFonts w:ascii="Times New Roman" w:hAnsi="Times New Roman" w:cs="Times New Roman"/>
          <w:sz w:val="24"/>
          <w:szCs w:val="24"/>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22D0206"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14:paraId="33B365F0"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bookmarkStart w:id="9" w:name="Par175"/>
      <w:bookmarkEnd w:id="9"/>
      <w:r w:rsidRPr="001034FF">
        <w:rPr>
          <w:rFonts w:ascii="Times New Roman" w:hAnsi="Times New Roman" w:cs="Times New Roman"/>
          <w:sz w:val="24"/>
          <w:szCs w:val="24"/>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045A8627"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14:paraId="1FD9311B"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14:paraId="6A3D8F5B"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bookmarkStart w:id="10" w:name="Par178"/>
      <w:bookmarkEnd w:id="10"/>
      <w:r w:rsidRPr="001034FF">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56B178E3"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71778CB4"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125DD958"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3567B380"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665E079F"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257B39D7" w14:textId="77777777" w:rsidR="001034FF" w:rsidRDefault="001034FF" w:rsidP="001034FF">
      <w:pPr>
        <w:autoSpaceDE w:val="0"/>
        <w:autoSpaceDN w:val="0"/>
        <w:adjustRightInd w:val="0"/>
        <w:spacing w:after="0" w:line="240" w:lineRule="auto"/>
        <w:jc w:val="right"/>
        <w:outlineLvl w:val="0"/>
        <w:rPr>
          <w:rFonts w:ascii="Times New Roman" w:hAnsi="Times New Roman" w:cs="Times New Roman"/>
          <w:sz w:val="24"/>
          <w:szCs w:val="24"/>
        </w:rPr>
      </w:pPr>
    </w:p>
    <w:p w14:paraId="180ACDAD" w14:textId="77777777" w:rsidR="001034FF" w:rsidRDefault="001034FF" w:rsidP="001034FF">
      <w:pPr>
        <w:autoSpaceDE w:val="0"/>
        <w:autoSpaceDN w:val="0"/>
        <w:adjustRightInd w:val="0"/>
        <w:spacing w:after="0" w:line="240" w:lineRule="auto"/>
        <w:jc w:val="right"/>
        <w:outlineLvl w:val="0"/>
        <w:rPr>
          <w:rFonts w:ascii="Times New Roman" w:hAnsi="Times New Roman" w:cs="Times New Roman"/>
          <w:sz w:val="24"/>
          <w:szCs w:val="24"/>
        </w:rPr>
      </w:pPr>
    </w:p>
    <w:p w14:paraId="40573B99" w14:textId="10F9579A" w:rsidR="001034FF" w:rsidRPr="001034FF" w:rsidRDefault="001034FF" w:rsidP="001034FF">
      <w:pPr>
        <w:autoSpaceDE w:val="0"/>
        <w:autoSpaceDN w:val="0"/>
        <w:adjustRightInd w:val="0"/>
        <w:spacing w:after="0" w:line="240" w:lineRule="auto"/>
        <w:jc w:val="right"/>
        <w:outlineLvl w:val="0"/>
        <w:rPr>
          <w:rFonts w:ascii="Times New Roman" w:hAnsi="Times New Roman" w:cs="Times New Roman"/>
          <w:sz w:val="24"/>
          <w:szCs w:val="24"/>
        </w:rPr>
      </w:pPr>
      <w:r w:rsidRPr="001034FF">
        <w:rPr>
          <w:rFonts w:ascii="Times New Roman" w:hAnsi="Times New Roman" w:cs="Times New Roman"/>
          <w:sz w:val="24"/>
          <w:szCs w:val="24"/>
        </w:rPr>
        <w:lastRenderedPageBreak/>
        <w:t>Приложение</w:t>
      </w:r>
    </w:p>
    <w:p w14:paraId="6D963871" w14:textId="77777777" w:rsidR="001034FF" w:rsidRPr="001034FF" w:rsidRDefault="001034FF" w:rsidP="001034FF">
      <w:pPr>
        <w:autoSpaceDE w:val="0"/>
        <w:autoSpaceDN w:val="0"/>
        <w:adjustRightInd w:val="0"/>
        <w:spacing w:after="0" w:line="240" w:lineRule="auto"/>
        <w:jc w:val="right"/>
        <w:rPr>
          <w:rFonts w:ascii="Times New Roman" w:hAnsi="Times New Roman" w:cs="Times New Roman"/>
          <w:sz w:val="24"/>
          <w:szCs w:val="24"/>
        </w:rPr>
      </w:pPr>
      <w:r w:rsidRPr="001034FF">
        <w:rPr>
          <w:rFonts w:ascii="Times New Roman" w:hAnsi="Times New Roman" w:cs="Times New Roman"/>
          <w:sz w:val="24"/>
          <w:szCs w:val="24"/>
        </w:rPr>
        <w:t>к типовому договору об осуществлении</w:t>
      </w:r>
    </w:p>
    <w:p w14:paraId="37003B6A" w14:textId="77777777" w:rsidR="001034FF" w:rsidRPr="001034FF" w:rsidRDefault="001034FF" w:rsidP="001034FF">
      <w:pPr>
        <w:autoSpaceDE w:val="0"/>
        <w:autoSpaceDN w:val="0"/>
        <w:adjustRightInd w:val="0"/>
        <w:spacing w:after="0" w:line="240" w:lineRule="auto"/>
        <w:jc w:val="right"/>
        <w:rPr>
          <w:rFonts w:ascii="Times New Roman" w:hAnsi="Times New Roman" w:cs="Times New Roman"/>
          <w:sz w:val="24"/>
          <w:szCs w:val="24"/>
        </w:rPr>
      </w:pPr>
      <w:r w:rsidRPr="001034FF">
        <w:rPr>
          <w:rFonts w:ascii="Times New Roman" w:hAnsi="Times New Roman" w:cs="Times New Roman"/>
          <w:sz w:val="24"/>
          <w:szCs w:val="24"/>
        </w:rPr>
        <w:t>технологического присоединения</w:t>
      </w:r>
    </w:p>
    <w:p w14:paraId="1EF42ECC" w14:textId="77777777" w:rsidR="001034FF" w:rsidRPr="001034FF" w:rsidRDefault="001034FF" w:rsidP="001034FF">
      <w:pPr>
        <w:autoSpaceDE w:val="0"/>
        <w:autoSpaceDN w:val="0"/>
        <w:adjustRightInd w:val="0"/>
        <w:spacing w:after="0" w:line="240" w:lineRule="auto"/>
        <w:jc w:val="right"/>
        <w:rPr>
          <w:rFonts w:ascii="Times New Roman" w:hAnsi="Times New Roman" w:cs="Times New Roman"/>
          <w:sz w:val="24"/>
          <w:szCs w:val="24"/>
        </w:rPr>
      </w:pPr>
      <w:r w:rsidRPr="001034FF">
        <w:rPr>
          <w:rFonts w:ascii="Times New Roman" w:hAnsi="Times New Roman" w:cs="Times New Roman"/>
          <w:sz w:val="24"/>
          <w:szCs w:val="24"/>
        </w:rPr>
        <w:t>к электрическим сетям</w:t>
      </w:r>
    </w:p>
    <w:p w14:paraId="18B4010F"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4C9951B9" w14:textId="1C864E4B" w:rsidR="001034FF" w:rsidRPr="001034FF" w:rsidRDefault="001034FF" w:rsidP="001034FF">
      <w:pPr>
        <w:autoSpaceDE w:val="0"/>
        <w:autoSpaceDN w:val="0"/>
        <w:adjustRightInd w:val="0"/>
        <w:spacing w:line="240" w:lineRule="auto"/>
        <w:jc w:val="center"/>
        <w:rPr>
          <w:rFonts w:ascii="Times New Roman" w:hAnsi="Times New Roman" w:cs="Times New Roman"/>
          <w:sz w:val="24"/>
          <w:szCs w:val="24"/>
        </w:rPr>
      </w:pPr>
      <w:bookmarkStart w:id="11" w:name="Par189"/>
      <w:bookmarkEnd w:id="11"/>
      <w:r w:rsidRPr="001034FF">
        <w:rPr>
          <w:rFonts w:ascii="Times New Roman" w:hAnsi="Times New Roman" w:cs="Times New Roman"/>
          <w:sz w:val="24"/>
          <w:szCs w:val="24"/>
        </w:rPr>
        <w:t>ТЕХНИЧЕСКИЕ УСЛОВИЯ</w:t>
      </w:r>
    </w:p>
    <w:p w14:paraId="30E105AB" w14:textId="677643F3" w:rsidR="001034FF" w:rsidRPr="001034FF" w:rsidRDefault="001034FF" w:rsidP="001034FF">
      <w:pPr>
        <w:autoSpaceDE w:val="0"/>
        <w:autoSpaceDN w:val="0"/>
        <w:adjustRightInd w:val="0"/>
        <w:spacing w:line="240" w:lineRule="auto"/>
        <w:jc w:val="center"/>
        <w:rPr>
          <w:rFonts w:ascii="Times New Roman" w:hAnsi="Times New Roman" w:cs="Times New Roman"/>
          <w:sz w:val="24"/>
          <w:szCs w:val="24"/>
        </w:rPr>
      </w:pPr>
      <w:r w:rsidRPr="001034FF">
        <w:rPr>
          <w:rFonts w:ascii="Times New Roman" w:hAnsi="Times New Roman" w:cs="Times New Roman"/>
          <w:sz w:val="24"/>
          <w:szCs w:val="24"/>
        </w:rPr>
        <w:t>для присоединения к электрическим сетям</w:t>
      </w:r>
    </w:p>
    <w:p w14:paraId="43A33455" w14:textId="77777777" w:rsidR="001034FF" w:rsidRPr="001034FF" w:rsidRDefault="001034FF" w:rsidP="001034FF">
      <w:pPr>
        <w:autoSpaceDE w:val="0"/>
        <w:autoSpaceDN w:val="0"/>
        <w:adjustRightInd w:val="0"/>
        <w:spacing w:line="240" w:lineRule="auto"/>
        <w:jc w:val="center"/>
        <w:rPr>
          <w:rFonts w:ascii="Times New Roman" w:hAnsi="Times New Roman" w:cs="Times New Roman"/>
          <w:sz w:val="24"/>
          <w:szCs w:val="24"/>
        </w:rPr>
      </w:pPr>
    </w:p>
    <w:p w14:paraId="671B7818" w14:textId="3F199DAA" w:rsidR="001034FF" w:rsidRPr="001034FF" w:rsidRDefault="001034FF" w:rsidP="001034FF">
      <w:pPr>
        <w:autoSpaceDE w:val="0"/>
        <w:autoSpaceDN w:val="0"/>
        <w:adjustRightInd w:val="0"/>
        <w:spacing w:line="240" w:lineRule="auto"/>
        <w:jc w:val="center"/>
        <w:rPr>
          <w:rFonts w:ascii="Times New Roman" w:hAnsi="Times New Roman" w:cs="Times New Roman"/>
          <w:sz w:val="24"/>
          <w:szCs w:val="24"/>
        </w:rPr>
      </w:pPr>
      <w:r w:rsidRPr="001034FF">
        <w:rPr>
          <w:rFonts w:ascii="Times New Roman" w:hAnsi="Times New Roman" w:cs="Times New Roman"/>
          <w:sz w:val="24"/>
          <w:szCs w:val="24"/>
        </w:rPr>
        <w:t>(для физических лиц в целях технологического присоединения</w:t>
      </w:r>
    </w:p>
    <w:p w14:paraId="23DB1B0B" w14:textId="54C25B2C" w:rsidR="001034FF" w:rsidRPr="001034FF" w:rsidRDefault="001034FF" w:rsidP="001034FF">
      <w:pPr>
        <w:autoSpaceDE w:val="0"/>
        <w:autoSpaceDN w:val="0"/>
        <w:adjustRightInd w:val="0"/>
        <w:spacing w:line="240" w:lineRule="auto"/>
        <w:jc w:val="center"/>
        <w:rPr>
          <w:rFonts w:ascii="Times New Roman" w:hAnsi="Times New Roman" w:cs="Times New Roman"/>
          <w:sz w:val="24"/>
          <w:szCs w:val="24"/>
        </w:rPr>
      </w:pPr>
      <w:r w:rsidRPr="001034FF">
        <w:rPr>
          <w:rFonts w:ascii="Times New Roman" w:hAnsi="Times New Roman" w:cs="Times New Roman"/>
          <w:sz w:val="24"/>
          <w:szCs w:val="24"/>
        </w:rPr>
        <w:t>энергопринимающих устройств, максимальная мощность которых</w:t>
      </w:r>
    </w:p>
    <w:p w14:paraId="27A9452C" w14:textId="3F308DB6" w:rsidR="001034FF" w:rsidRPr="001034FF" w:rsidRDefault="001034FF" w:rsidP="001034FF">
      <w:pPr>
        <w:autoSpaceDE w:val="0"/>
        <w:autoSpaceDN w:val="0"/>
        <w:adjustRightInd w:val="0"/>
        <w:spacing w:line="240" w:lineRule="auto"/>
        <w:jc w:val="center"/>
        <w:rPr>
          <w:rFonts w:ascii="Times New Roman" w:hAnsi="Times New Roman" w:cs="Times New Roman"/>
          <w:sz w:val="24"/>
          <w:szCs w:val="24"/>
        </w:rPr>
      </w:pPr>
      <w:r w:rsidRPr="001034FF">
        <w:rPr>
          <w:rFonts w:ascii="Times New Roman" w:hAnsi="Times New Roman" w:cs="Times New Roman"/>
          <w:sz w:val="24"/>
          <w:szCs w:val="24"/>
        </w:rPr>
        <w:t>составляет до 15 кВт включительно (с учетом ранее присоединенных</w:t>
      </w:r>
    </w:p>
    <w:p w14:paraId="23CF6A19" w14:textId="44B95A15" w:rsidR="001034FF" w:rsidRPr="001034FF" w:rsidRDefault="001034FF" w:rsidP="001034FF">
      <w:pPr>
        <w:autoSpaceDE w:val="0"/>
        <w:autoSpaceDN w:val="0"/>
        <w:adjustRightInd w:val="0"/>
        <w:spacing w:line="240" w:lineRule="auto"/>
        <w:jc w:val="center"/>
        <w:rPr>
          <w:rFonts w:ascii="Times New Roman" w:hAnsi="Times New Roman" w:cs="Times New Roman"/>
          <w:sz w:val="24"/>
          <w:szCs w:val="24"/>
        </w:rPr>
      </w:pPr>
      <w:r w:rsidRPr="001034FF">
        <w:rPr>
          <w:rFonts w:ascii="Times New Roman" w:hAnsi="Times New Roman" w:cs="Times New Roman"/>
          <w:sz w:val="24"/>
          <w:szCs w:val="24"/>
        </w:rPr>
        <w:t>в данной точке присоединения энергопринимающих устройств)</w:t>
      </w:r>
    </w:p>
    <w:p w14:paraId="67261500" w14:textId="15C19EBD" w:rsidR="001034FF" w:rsidRPr="001034FF" w:rsidRDefault="001034FF" w:rsidP="001034FF">
      <w:pPr>
        <w:autoSpaceDE w:val="0"/>
        <w:autoSpaceDN w:val="0"/>
        <w:adjustRightInd w:val="0"/>
        <w:spacing w:line="240" w:lineRule="auto"/>
        <w:jc w:val="center"/>
        <w:rPr>
          <w:rFonts w:ascii="Times New Roman" w:hAnsi="Times New Roman" w:cs="Times New Roman"/>
          <w:sz w:val="24"/>
          <w:szCs w:val="24"/>
        </w:rPr>
      </w:pPr>
      <w:r w:rsidRPr="001034FF">
        <w:rPr>
          <w:rFonts w:ascii="Times New Roman" w:hAnsi="Times New Roman" w:cs="Times New Roman"/>
          <w:sz w:val="24"/>
          <w:szCs w:val="24"/>
        </w:rPr>
        <w:t>и которые используются для бытовых и иных нужд,</w:t>
      </w:r>
    </w:p>
    <w:p w14:paraId="3B008BA0" w14:textId="3FF37A99" w:rsidR="001034FF" w:rsidRPr="001034FF" w:rsidRDefault="001034FF" w:rsidP="001034FF">
      <w:pPr>
        <w:autoSpaceDE w:val="0"/>
        <w:autoSpaceDN w:val="0"/>
        <w:adjustRightInd w:val="0"/>
        <w:spacing w:line="240" w:lineRule="auto"/>
        <w:jc w:val="center"/>
        <w:rPr>
          <w:rFonts w:ascii="Times New Roman" w:hAnsi="Times New Roman" w:cs="Times New Roman"/>
          <w:sz w:val="24"/>
          <w:szCs w:val="24"/>
        </w:rPr>
      </w:pPr>
      <w:r w:rsidRPr="001034FF">
        <w:rPr>
          <w:rFonts w:ascii="Times New Roman" w:hAnsi="Times New Roman" w:cs="Times New Roman"/>
          <w:sz w:val="24"/>
          <w:szCs w:val="24"/>
        </w:rPr>
        <w:t>не связанных с осуществлением предпринимательской</w:t>
      </w:r>
    </w:p>
    <w:p w14:paraId="1EF93ED0" w14:textId="7AB3136C" w:rsidR="001034FF" w:rsidRPr="001034FF" w:rsidRDefault="001034FF" w:rsidP="001034FF">
      <w:pPr>
        <w:autoSpaceDE w:val="0"/>
        <w:autoSpaceDN w:val="0"/>
        <w:adjustRightInd w:val="0"/>
        <w:spacing w:line="240" w:lineRule="auto"/>
        <w:jc w:val="center"/>
        <w:rPr>
          <w:rFonts w:ascii="Times New Roman" w:hAnsi="Times New Roman" w:cs="Times New Roman"/>
          <w:sz w:val="24"/>
          <w:szCs w:val="24"/>
        </w:rPr>
      </w:pPr>
      <w:r w:rsidRPr="001034FF">
        <w:rPr>
          <w:rFonts w:ascii="Times New Roman" w:hAnsi="Times New Roman" w:cs="Times New Roman"/>
          <w:sz w:val="24"/>
          <w:szCs w:val="24"/>
        </w:rPr>
        <w:t>деятельности, и (или) объектов микрогенерации)</w:t>
      </w:r>
    </w:p>
    <w:p w14:paraId="5AEB6231"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1034FF" w:rsidRPr="001034FF" w14:paraId="2A88D9D7" w14:textId="77777777">
        <w:tc>
          <w:tcPr>
            <w:tcW w:w="1502" w:type="dxa"/>
            <w:vAlign w:val="center"/>
          </w:tcPr>
          <w:p w14:paraId="1322C739" w14:textId="77777777" w:rsidR="001034FF" w:rsidRPr="001034FF" w:rsidRDefault="001034FF">
            <w:pPr>
              <w:autoSpaceDE w:val="0"/>
              <w:autoSpaceDN w:val="0"/>
              <w:adjustRightInd w:val="0"/>
              <w:spacing w:after="0" w:line="240" w:lineRule="auto"/>
              <w:rPr>
                <w:rFonts w:ascii="Times New Roman" w:hAnsi="Times New Roman" w:cs="Times New Roman"/>
                <w:sz w:val="24"/>
                <w:szCs w:val="24"/>
              </w:rPr>
            </w:pPr>
            <w:r w:rsidRPr="001034FF">
              <w:rPr>
                <w:rFonts w:ascii="Times New Roman" w:hAnsi="Times New Roman" w:cs="Times New Roman"/>
                <w:sz w:val="24"/>
                <w:szCs w:val="24"/>
              </w:rPr>
              <w:t>N</w:t>
            </w:r>
          </w:p>
        </w:tc>
        <w:tc>
          <w:tcPr>
            <w:tcW w:w="3175" w:type="dxa"/>
          </w:tcPr>
          <w:p w14:paraId="38418BE2" w14:textId="77777777" w:rsidR="001034FF" w:rsidRPr="001034FF" w:rsidRDefault="001034FF">
            <w:pPr>
              <w:autoSpaceDE w:val="0"/>
              <w:autoSpaceDN w:val="0"/>
              <w:adjustRightInd w:val="0"/>
              <w:spacing w:after="0" w:line="240" w:lineRule="auto"/>
              <w:rPr>
                <w:rFonts w:ascii="Times New Roman" w:hAnsi="Times New Roman" w:cs="Times New Roman"/>
                <w:sz w:val="24"/>
                <w:szCs w:val="24"/>
              </w:rPr>
            </w:pPr>
          </w:p>
        </w:tc>
        <w:tc>
          <w:tcPr>
            <w:tcW w:w="4365" w:type="dxa"/>
            <w:vAlign w:val="center"/>
          </w:tcPr>
          <w:p w14:paraId="45A01D17" w14:textId="77777777" w:rsidR="001034FF" w:rsidRPr="001034FF" w:rsidRDefault="001034FF" w:rsidP="001034FF">
            <w:pPr>
              <w:autoSpaceDE w:val="0"/>
              <w:autoSpaceDN w:val="0"/>
              <w:adjustRightInd w:val="0"/>
              <w:spacing w:after="0" w:line="240" w:lineRule="auto"/>
              <w:jc w:val="right"/>
              <w:rPr>
                <w:rFonts w:ascii="Times New Roman" w:hAnsi="Times New Roman" w:cs="Times New Roman"/>
                <w:sz w:val="24"/>
                <w:szCs w:val="24"/>
              </w:rPr>
            </w:pPr>
            <w:r w:rsidRPr="001034FF">
              <w:rPr>
                <w:rFonts w:ascii="Times New Roman" w:hAnsi="Times New Roman" w:cs="Times New Roman"/>
                <w:sz w:val="24"/>
                <w:szCs w:val="24"/>
              </w:rPr>
              <w:t>"__" ______________ 20__ г.</w:t>
            </w:r>
          </w:p>
        </w:tc>
      </w:tr>
    </w:tbl>
    <w:p w14:paraId="5F19E8D1"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56C9BE00" w14:textId="77777777" w:rsidR="00AD607D" w:rsidRPr="00FA1028" w:rsidRDefault="00AD607D" w:rsidP="00AD607D">
      <w:pPr>
        <w:autoSpaceDE w:val="0"/>
        <w:autoSpaceDN w:val="0"/>
        <w:adjustRightInd w:val="0"/>
        <w:spacing w:after="0" w:line="240" w:lineRule="auto"/>
        <w:jc w:val="both"/>
        <w:rPr>
          <w:rFonts w:ascii="Times New Roman" w:hAnsi="Times New Roman" w:cs="Times New Roman"/>
          <w:sz w:val="24"/>
          <w:szCs w:val="24"/>
        </w:rPr>
      </w:pPr>
      <w:bookmarkStart w:id="12" w:name="_Hlk67996651"/>
      <w:r w:rsidRPr="00FA1028">
        <w:rPr>
          <w:rFonts w:ascii="Times New Roman" w:hAnsi="Times New Roman" w:cs="Times New Roman"/>
          <w:sz w:val="24"/>
          <w:szCs w:val="24"/>
        </w:rPr>
        <w:t>_____________________________</w:t>
      </w:r>
      <w:r w:rsidRPr="002A406F">
        <w:rPr>
          <w:rFonts w:ascii="Times New Roman" w:hAnsi="Times New Roman" w:cs="Times New Roman"/>
          <w:sz w:val="24"/>
          <w:szCs w:val="24"/>
          <w:u w:val="single"/>
        </w:rPr>
        <w:t>АО «НПО Стеклопластик»</w:t>
      </w:r>
      <w:r w:rsidRPr="00FA1028">
        <w:rPr>
          <w:rFonts w:ascii="Times New Roman" w:hAnsi="Times New Roman" w:cs="Times New Roman"/>
          <w:sz w:val="24"/>
          <w:szCs w:val="24"/>
        </w:rPr>
        <w:t>___</w:t>
      </w:r>
      <w:r>
        <w:rPr>
          <w:rFonts w:ascii="Times New Roman" w:hAnsi="Times New Roman" w:cs="Times New Roman"/>
          <w:sz w:val="24"/>
          <w:szCs w:val="24"/>
        </w:rPr>
        <w:t>_______</w:t>
      </w:r>
      <w:r w:rsidRPr="00FA1028">
        <w:rPr>
          <w:rFonts w:ascii="Times New Roman" w:hAnsi="Times New Roman" w:cs="Times New Roman"/>
          <w:sz w:val="24"/>
          <w:szCs w:val="24"/>
        </w:rPr>
        <w:t>_____________</w:t>
      </w:r>
      <w:r>
        <w:rPr>
          <w:rFonts w:ascii="Times New Roman" w:hAnsi="Times New Roman" w:cs="Times New Roman"/>
          <w:sz w:val="24"/>
          <w:szCs w:val="24"/>
        </w:rPr>
        <w:t>,</w:t>
      </w:r>
    </w:p>
    <w:p w14:paraId="148AE816" w14:textId="77777777" w:rsidR="00AD607D" w:rsidRPr="002A406F" w:rsidRDefault="00AD607D" w:rsidP="00AD607D">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(наименование сетевой организации, выдавшей технические условия)</w:t>
      </w:r>
    </w:p>
    <w:bookmarkEnd w:id="12"/>
    <w:p w14:paraId="7205A365" w14:textId="77777777" w:rsidR="001034FF" w:rsidRPr="001034FF" w:rsidRDefault="001034FF" w:rsidP="00A874CE">
      <w:pPr>
        <w:autoSpaceDE w:val="0"/>
        <w:autoSpaceDN w:val="0"/>
        <w:adjustRightInd w:val="0"/>
        <w:spacing w:after="0" w:line="240" w:lineRule="auto"/>
        <w:jc w:val="both"/>
        <w:rPr>
          <w:rFonts w:ascii="Times New Roman" w:hAnsi="Times New Roman" w:cs="Times New Roman"/>
          <w:sz w:val="24"/>
          <w:szCs w:val="24"/>
        </w:rPr>
      </w:pPr>
      <w:r w:rsidRPr="001034FF">
        <w:rPr>
          <w:rFonts w:ascii="Times New Roman" w:hAnsi="Times New Roman" w:cs="Times New Roman"/>
          <w:sz w:val="24"/>
          <w:szCs w:val="24"/>
        </w:rPr>
        <w:t>___________________________________________________________________________</w:t>
      </w:r>
    </w:p>
    <w:p w14:paraId="5D5A4E5A" w14:textId="6D86CB3A" w:rsidR="001034FF" w:rsidRPr="00A874CE" w:rsidRDefault="001034FF" w:rsidP="00A874CE">
      <w:pPr>
        <w:autoSpaceDE w:val="0"/>
        <w:autoSpaceDN w:val="0"/>
        <w:adjustRightInd w:val="0"/>
        <w:spacing w:after="0" w:line="240" w:lineRule="auto"/>
        <w:jc w:val="center"/>
        <w:rPr>
          <w:rFonts w:ascii="Times New Roman" w:hAnsi="Times New Roman" w:cs="Times New Roman"/>
          <w:sz w:val="20"/>
          <w:szCs w:val="20"/>
        </w:rPr>
      </w:pPr>
      <w:r w:rsidRPr="00A874CE">
        <w:rPr>
          <w:rFonts w:ascii="Times New Roman" w:hAnsi="Times New Roman" w:cs="Times New Roman"/>
          <w:sz w:val="20"/>
          <w:szCs w:val="20"/>
        </w:rPr>
        <w:t>(фамилия, имя, отчество заявителя)</w:t>
      </w:r>
    </w:p>
    <w:p w14:paraId="6C7CCBDA"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1. Наименование энергопринимающих устройств заявителя _________________</w:t>
      </w:r>
    </w:p>
    <w:p w14:paraId="0AA55F63"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__________________________________________________________________________.</w:t>
      </w:r>
    </w:p>
    <w:p w14:paraId="05490FBE"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2. Наименование объектов микрогенерации заявителя _____________________</w:t>
      </w:r>
    </w:p>
    <w:p w14:paraId="5EED9708"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__________________________________________________________________________.</w:t>
      </w:r>
    </w:p>
    <w:p w14:paraId="5BC7F1C9"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3.  Наименование  и место нахождения объектов, в целях электроснабжения</w:t>
      </w:r>
    </w:p>
    <w:p w14:paraId="20938ABB"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которых   осуществляется  технологическое  присоединение  энергопринимающих</w:t>
      </w:r>
    </w:p>
    <w:p w14:paraId="573DF230"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устройств и (или) объектов микрогенерации заявителя _______________________</w:t>
      </w:r>
    </w:p>
    <w:p w14:paraId="7E80F57F"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__________________________________________________________________________.</w:t>
      </w:r>
    </w:p>
    <w:p w14:paraId="34571614"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4.  Максимальная  мощность  присоединяемых  энергопринимающих устройств</w:t>
      </w:r>
    </w:p>
    <w:p w14:paraId="0BF6CA5F" w14:textId="77777777" w:rsidR="001034FF" w:rsidRPr="001034FF" w:rsidRDefault="001034FF" w:rsidP="00A874CE">
      <w:pPr>
        <w:autoSpaceDE w:val="0"/>
        <w:autoSpaceDN w:val="0"/>
        <w:adjustRightInd w:val="0"/>
        <w:spacing w:after="0" w:line="240" w:lineRule="auto"/>
        <w:jc w:val="both"/>
        <w:rPr>
          <w:rFonts w:ascii="Times New Roman" w:hAnsi="Times New Roman" w:cs="Times New Roman"/>
          <w:sz w:val="24"/>
          <w:szCs w:val="24"/>
        </w:rPr>
      </w:pPr>
      <w:r w:rsidRPr="001034FF">
        <w:rPr>
          <w:rFonts w:ascii="Times New Roman" w:hAnsi="Times New Roman" w:cs="Times New Roman"/>
          <w:sz w:val="24"/>
          <w:szCs w:val="24"/>
        </w:rPr>
        <w:t>заявителя составляет _______________________________________________ (кВт).</w:t>
      </w:r>
    </w:p>
    <w:p w14:paraId="15BE4E78" w14:textId="456ECEFE" w:rsidR="001034FF" w:rsidRPr="00A874CE" w:rsidRDefault="001034FF" w:rsidP="00A874CE">
      <w:pPr>
        <w:autoSpaceDE w:val="0"/>
        <w:autoSpaceDN w:val="0"/>
        <w:adjustRightInd w:val="0"/>
        <w:spacing w:after="0" w:line="240" w:lineRule="auto"/>
        <w:jc w:val="center"/>
        <w:rPr>
          <w:rFonts w:ascii="Times New Roman" w:hAnsi="Times New Roman" w:cs="Times New Roman"/>
          <w:sz w:val="20"/>
          <w:szCs w:val="20"/>
        </w:rPr>
      </w:pPr>
      <w:r w:rsidRPr="00A874CE">
        <w:rPr>
          <w:rFonts w:ascii="Times New Roman" w:hAnsi="Times New Roman" w:cs="Times New Roman"/>
          <w:sz w:val="20"/>
          <w:szCs w:val="20"/>
        </w:rPr>
        <w:t>(если энергопринимающее устройство вводится в</w:t>
      </w:r>
    </w:p>
    <w:p w14:paraId="40D50EA9" w14:textId="4707C429" w:rsidR="001034FF" w:rsidRPr="00A874CE" w:rsidRDefault="001034FF" w:rsidP="00A874CE">
      <w:pPr>
        <w:autoSpaceDE w:val="0"/>
        <w:autoSpaceDN w:val="0"/>
        <w:adjustRightInd w:val="0"/>
        <w:spacing w:after="0" w:line="240" w:lineRule="auto"/>
        <w:jc w:val="center"/>
        <w:rPr>
          <w:rFonts w:ascii="Times New Roman" w:hAnsi="Times New Roman" w:cs="Times New Roman"/>
          <w:sz w:val="20"/>
          <w:szCs w:val="20"/>
        </w:rPr>
      </w:pPr>
      <w:r w:rsidRPr="00A874CE">
        <w:rPr>
          <w:rFonts w:ascii="Times New Roman" w:hAnsi="Times New Roman" w:cs="Times New Roman"/>
          <w:sz w:val="20"/>
          <w:szCs w:val="20"/>
        </w:rPr>
        <w:t>эксплуатацию по этапам и очередям, указывается</w:t>
      </w:r>
    </w:p>
    <w:p w14:paraId="48A044A8" w14:textId="0FFD233A" w:rsidR="001034FF" w:rsidRPr="00A874CE" w:rsidRDefault="001034FF" w:rsidP="00A874CE">
      <w:pPr>
        <w:autoSpaceDE w:val="0"/>
        <w:autoSpaceDN w:val="0"/>
        <w:adjustRightInd w:val="0"/>
        <w:spacing w:after="0" w:line="240" w:lineRule="auto"/>
        <w:jc w:val="center"/>
        <w:rPr>
          <w:rFonts w:ascii="Times New Roman" w:hAnsi="Times New Roman" w:cs="Times New Roman"/>
          <w:sz w:val="20"/>
          <w:szCs w:val="20"/>
        </w:rPr>
      </w:pPr>
      <w:r w:rsidRPr="00A874CE">
        <w:rPr>
          <w:rFonts w:ascii="Times New Roman" w:hAnsi="Times New Roman" w:cs="Times New Roman"/>
          <w:sz w:val="20"/>
          <w:szCs w:val="20"/>
        </w:rPr>
        <w:t>поэтапное распределение мощности)</w:t>
      </w:r>
    </w:p>
    <w:p w14:paraId="4776C403"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5.   Максимальная   мощность   присоединяемых  объектов  микрогенерации</w:t>
      </w:r>
    </w:p>
    <w:p w14:paraId="324A7EE8" w14:textId="77777777" w:rsidR="001034FF" w:rsidRPr="001034FF" w:rsidRDefault="001034FF" w:rsidP="00A874CE">
      <w:pPr>
        <w:autoSpaceDE w:val="0"/>
        <w:autoSpaceDN w:val="0"/>
        <w:adjustRightInd w:val="0"/>
        <w:spacing w:after="0" w:line="240" w:lineRule="auto"/>
        <w:jc w:val="both"/>
        <w:rPr>
          <w:rFonts w:ascii="Times New Roman" w:hAnsi="Times New Roman" w:cs="Times New Roman"/>
          <w:sz w:val="24"/>
          <w:szCs w:val="24"/>
        </w:rPr>
      </w:pPr>
      <w:r w:rsidRPr="001034FF">
        <w:rPr>
          <w:rFonts w:ascii="Times New Roman" w:hAnsi="Times New Roman" w:cs="Times New Roman"/>
          <w:sz w:val="24"/>
          <w:szCs w:val="24"/>
        </w:rPr>
        <w:t>заявителя составляет _______________________________________________ (кВт).</w:t>
      </w:r>
    </w:p>
    <w:p w14:paraId="09A852B2" w14:textId="0F47CDE3" w:rsidR="001034FF" w:rsidRPr="00A874CE" w:rsidRDefault="00A874CE" w:rsidP="00A874C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034FF" w:rsidRPr="00A874CE">
        <w:rPr>
          <w:rFonts w:ascii="Times New Roman" w:hAnsi="Times New Roman" w:cs="Times New Roman"/>
          <w:sz w:val="20"/>
          <w:szCs w:val="20"/>
        </w:rPr>
        <w:t>(если объекты микрогенерации вводятся в</w:t>
      </w:r>
      <w:r>
        <w:rPr>
          <w:rFonts w:ascii="Times New Roman" w:hAnsi="Times New Roman" w:cs="Times New Roman"/>
          <w:sz w:val="20"/>
          <w:szCs w:val="20"/>
        </w:rPr>
        <w:t xml:space="preserve"> </w:t>
      </w:r>
      <w:r w:rsidR="001034FF" w:rsidRPr="00A874CE">
        <w:rPr>
          <w:rFonts w:ascii="Times New Roman" w:hAnsi="Times New Roman" w:cs="Times New Roman"/>
          <w:sz w:val="20"/>
          <w:szCs w:val="20"/>
        </w:rPr>
        <w:t>эксплуатацию по этапам и очередям, указывается</w:t>
      </w:r>
    </w:p>
    <w:p w14:paraId="19793AED" w14:textId="144F65E5" w:rsidR="001034FF" w:rsidRPr="001034FF" w:rsidRDefault="001034FF" w:rsidP="00A874CE">
      <w:pPr>
        <w:autoSpaceDE w:val="0"/>
        <w:autoSpaceDN w:val="0"/>
        <w:adjustRightInd w:val="0"/>
        <w:spacing w:line="240" w:lineRule="auto"/>
        <w:jc w:val="center"/>
        <w:rPr>
          <w:rFonts w:ascii="Times New Roman" w:hAnsi="Times New Roman" w:cs="Times New Roman"/>
          <w:sz w:val="24"/>
          <w:szCs w:val="24"/>
        </w:rPr>
      </w:pPr>
      <w:r w:rsidRPr="00A874CE">
        <w:rPr>
          <w:rFonts w:ascii="Times New Roman" w:hAnsi="Times New Roman" w:cs="Times New Roman"/>
          <w:sz w:val="20"/>
          <w:szCs w:val="20"/>
        </w:rPr>
        <w:t>поэтапное распределение мощности)</w:t>
      </w:r>
    </w:p>
    <w:p w14:paraId="5AD65BC8"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lastRenderedPageBreak/>
        <w:t xml:space="preserve">    6. Категория надежности ______________________________________________.</w:t>
      </w:r>
    </w:p>
    <w:p w14:paraId="6C8BDEA5"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7.  Класс  напряжения  электрических  сетей,  к  которым осуществляется</w:t>
      </w:r>
    </w:p>
    <w:p w14:paraId="4CE95BB9"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технологическое присоединение ______ (кВ).</w:t>
      </w:r>
    </w:p>
    <w:p w14:paraId="2F70A4BF"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8.  Год  ввода  в  эксплуатацию  энергопринимающих  устройств  и  (или)</w:t>
      </w:r>
    </w:p>
    <w:p w14:paraId="0F6CF361"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объектов микрогенерации заявителя __________.</w:t>
      </w:r>
    </w:p>
    <w:p w14:paraId="61C1885C"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9.  Точка  (точки) присоединения (вводные распределительные устройства,</w:t>
      </w:r>
    </w:p>
    <w:p w14:paraId="58990D22"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линии  электропередачи,  базовые  подстанции,  генераторы)  и  максимальная</w:t>
      </w:r>
    </w:p>
    <w:p w14:paraId="0299B7C8"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мощность энергопринимающих устройств по каждой точке присоединения ________</w:t>
      </w:r>
    </w:p>
    <w:p w14:paraId="5E2C32BF"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(кВт).</w:t>
      </w:r>
    </w:p>
    <w:p w14:paraId="60A3A0FB"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10.  Точка (точки) присоединения (вводные распределительные устройства,</w:t>
      </w:r>
    </w:p>
    <w:p w14:paraId="006394A1"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линии  электропередачи,  базовые  подстанции,  генераторы)  и  максимальная</w:t>
      </w:r>
    </w:p>
    <w:p w14:paraId="074996FE"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мощность  объектов  микрогенерации  по  каждой  точке присоединения _______</w:t>
      </w:r>
    </w:p>
    <w:p w14:paraId="2D325216"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(кВт).</w:t>
      </w:r>
    </w:p>
    <w:p w14:paraId="7E83E69A"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11. Основной источник питания ________________________________________.</w:t>
      </w:r>
    </w:p>
    <w:p w14:paraId="2532A3FC"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12. Резервный источник питания _______________________________________.</w:t>
      </w:r>
    </w:p>
    <w:p w14:paraId="22C9CA59"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13. Сетевая организация осуществляет </w:t>
      </w:r>
      <w:hyperlink w:anchor="Par276" w:history="1">
        <w:r w:rsidRPr="001034FF">
          <w:rPr>
            <w:rFonts w:ascii="Times New Roman" w:hAnsi="Times New Roman" w:cs="Times New Roman"/>
            <w:color w:val="0000FF"/>
            <w:sz w:val="24"/>
            <w:szCs w:val="24"/>
          </w:rPr>
          <w:t>&lt;1&gt;</w:t>
        </w:r>
      </w:hyperlink>
    </w:p>
    <w:p w14:paraId="32647CF8"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__________________________________________________________________________.</w:t>
      </w:r>
    </w:p>
    <w:p w14:paraId="541AF841"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(указываются требования к усилению существующей электрической сети в связи</w:t>
      </w:r>
    </w:p>
    <w:p w14:paraId="29B2BE5D"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с присоединением новых мощностей (строительство новых линий</w:t>
      </w:r>
    </w:p>
    <w:p w14:paraId="493DCD14"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электропередачи, подстанций, увеличение сечения проводов и кабелей, замена</w:t>
      </w:r>
    </w:p>
    <w:p w14:paraId="62F14331"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или увеличение мощности трансформаторов, расширение распределительных</w:t>
      </w:r>
    </w:p>
    <w:p w14:paraId="5CABA137"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устройств, модернизация оборудования, реконструкция объектов</w:t>
      </w:r>
    </w:p>
    <w:p w14:paraId="3F54A2D5"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электросетевого хозяйства, установка устройств регулирования напряжения</w:t>
      </w:r>
    </w:p>
    <w:p w14:paraId="2CF795C7"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для обеспечения надежности и качества электрической энергии, в случае</w:t>
      </w:r>
    </w:p>
    <w:p w14:paraId="3139C950"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присоединения объектов микрогенерации указываются также требования по</w:t>
      </w:r>
    </w:p>
    <w:p w14:paraId="10ECC99F"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обеспечению технического ограничения выдачи электрической энергии в сеть</w:t>
      </w:r>
    </w:p>
    <w:p w14:paraId="66FF9E25"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с максимальной мощностью, не превышающей величину максимальной мощности</w:t>
      </w:r>
    </w:p>
    <w:p w14:paraId="7762D2EC"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энергопринимающих устройств потребителя электрической энергии, которому</w:t>
      </w:r>
    </w:p>
    <w:p w14:paraId="25428DA4"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принадлежат на праве собственности или на ином законном основании объекты</w:t>
      </w:r>
    </w:p>
    <w:p w14:paraId="05408142"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микрогенерации, и составляющей не более 15 кВт, а также по договоренности</w:t>
      </w:r>
    </w:p>
    <w:p w14:paraId="16AB68B1"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сторон иные обязанности по исполнению технических условий, предусмотренные</w:t>
      </w:r>
    </w:p>
    <w:p w14:paraId="48DC0C1E"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w:t>
      </w:r>
      <w:hyperlink r:id="rId6" w:history="1">
        <w:r w:rsidRPr="001034FF">
          <w:rPr>
            <w:rFonts w:ascii="Times New Roman" w:hAnsi="Times New Roman" w:cs="Times New Roman"/>
            <w:color w:val="0000FF"/>
            <w:sz w:val="24"/>
            <w:szCs w:val="24"/>
          </w:rPr>
          <w:t>пунктами 25(1)</w:t>
        </w:r>
      </w:hyperlink>
      <w:r w:rsidRPr="001034FF">
        <w:rPr>
          <w:rFonts w:ascii="Times New Roman" w:hAnsi="Times New Roman" w:cs="Times New Roman"/>
          <w:sz w:val="24"/>
          <w:szCs w:val="24"/>
        </w:rPr>
        <w:t xml:space="preserve">, </w:t>
      </w:r>
      <w:hyperlink r:id="rId7" w:history="1">
        <w:r w:rsidRPr="001034FF">
          <w:rPr>
            <w:rFonts w:ascii="Times New Roman" w:hAnsi="Times New Roman" w:cs="Times New Roman"/>
            <w:color w:val="0000FF"/>
            <w:sz w:val="24"/>
            <w:szCs w:val="24"/>
          </w:rPr>
          <w:t>25(6)</w:t>
        </w:r>
      </w:hyperlink>
      <w:r w:rsidRPr="001034FF">
        <w:rPr>
          <w:rFonts w:ascii="Times New Roman" w:hAnsi="Times New Roman" w:cs="Times New Roman"/>
          <w:sz w:val="24"/>
          <w:szCs w:val="24"/>
        </w:rPr>
        <w:t xml:space="preserve"> и </w:t>
      </w:r>
      <w:hyperlink r:id="rId8" w:history="1">
        <w:r w:rsidRPr="001034FF">
          <w:rPr>
            <w:rFonts w:ascii="Times New Roman" w:hAnsi="Times New Roman" w:cs="Times New Roman"/>
            <w:color w:val="0000FF"/>
            <w:sz w:val="24"/>
            <w:szCs w:val="24"/>
          </w:rPr>
          <w:t>25(7)</w:t>
        </w:r>
      </w:hyperlink>
      <w:r w:rsidRPr="001034FF">
        <w:rPr>
          <w:rFonts w:ascii="Times New Roman" w:hAnsi="Times New Roman" w:cs="Times New Roman"/>
          <w:sz w:val="24"/>
          <w:szCs w:val="24"/>
        </w:rPr>
        <w:t xml:space="preserve"> Правил технологического присоединения</w:t>
      </w:r>
    </w:p>
    <w:p w14:paraId="3CC9AF1E"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lastRenderedPageBreak/>
        <w:t xml:space="preserve"> энергопринимающих устройств потребителей электрической энергии, объектов</w:t>
      </w:r>
    </w:p>
    <w:p w14:paraId="204FF209"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по производству электрической энергии, а также объектов электросетевого</w:t>
      </w:r>
    </w:p>
    <w:p w14:paraId="3604F878"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хозяйства, принадлежащих сетевым организациям и иным лицам,</w:t>
      </w:r>
    </w:p>
    <w:p w14:paraId="77BCEC15"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к электрическим сетям)</w:t>
      </w:r>
    </w:p>
    <w:p w14:paraId="25B9CF53"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14. Заявитель осуществляет </w:t>
      </w:r>
      <w:hyperlink w:anchor="Par277" w:history="1">
        <w:r w:rsidRPr="001034FF">
          <w:rPr>
            <w:rFonts w:ascii="Times New Roman" w:hAnsi="Times New Roman" w:cs="Times New Roman"/>
            <w:color w:val="0000FF"/>
            <w:sz w:val="24"/>
            <w:szCs w:val="24"/>
          </w:rPr>
          <w:t>&lt;2&gt;</w:t>
        </w:r>
      </w:hyperlink>
      <w:r w:rsidRPr="001034FF">
        <w:rPr>
          <w:rFonts w:ascii="Times New Roman" w:hAnsi="Times New Roman" w:cs="Times New Roman"/>
          <w:sz w:val="24"/>
          <w:szCs w:val="24"/>
        </w:rPr>
        <w:t xml:space="preserve"> _______________________________________.</w:t>
      </w:r>
    </w:p>
    <w:p w14:paraId="645379FE"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    15.  Срок  действия  настоящих технических условий составляет _________</w:t>
      </w:r>
    </w:p>
    <w:p w14:paraId="717BF31E"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 xml:space="preserve">года (лет) </w:t>
      </w:r>
      <w:hyperlink w:anchor="Par278" w:history="1">
        <w:r w:rsidRPr="001034FF">
          <w:rPr>
            <w:rFonts w:ascii="Times New Roman" w:hAnsi="Times New Roman" w:cs="Times New Roman"/>
            <w:color w:val="0000FF"/>
            <w:sz w:val="24"/>
            <w:szCs w:val="24"/>
          </w:rPr>
          <w:t>&lt;3&gt;</w:t>
        </w:r>
      </w:hyperlink>
      <w:r w:rsidRPr="001034FF">
        <w:rPr>
          <w:rFonts w:ascii="Times New Roman" w:hAnsi="Times New Roman" w:cs="Times New Roman"/>
          <w:sz w:val="24"/>
          <w:szCs w:val="24"/>
        </w:rPr>
        <w:t xml:space="preserve"> со дня заключения договора об осуществлении технологического</w:t>
      </w:r>
    </w:p>
    <w:p w14:paraId="3B2AAAAD" w14:textId="77777777" w:rsidR="001034FF" w:rsidRPr="001034FF" w:rsidRDefault="001034FF" w:rsidP="001034FF">
      <w:pPr>
        <w:autoSpaceDE w:val="0"/>
        <w:autoSpaceDN w:val="0"/>
        <w:adjustRightInd w:val="0"/>
        <w:spacing w:line="240" w:lineRule="auto"/>
        <w:jc w:val="both"/>
        <w:rPr>
          <w:rFonts w:ascii="Times New Roman" w:hAnsi="Times New Roman" w:cs="Times New Roman"/>
          <w:sz w:val="24"/>
          <w:szCs w:val="24"/>
        </w:rPr>
      </w:pPr>
      <w:r w:rsidRPr="001034FF">
        <w:rPr>
          <w:rFonts w:ascii="Times New Roman" w:hAnsi="Times New Roman" w:cs="Times New Roman"/>
          <w:sz w:val="24"/>
          <w:szCs w:val="24"/>
        </w:rPr>
        <w:t>присоединения к электрическим сетям.</w:t>
      </w:r>
    </w:p>
    <w:p w14:paraId="6EE29486"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1034FF" w:rsidRPr="001034FF" w14:paraId="28B916A6" w14:textId="77777777">
        <w:tc>
          <w:tcPr>
            <w:tcW w:w="5280" w:type="dxa"/>
          </w:tcPr>
          <w:p w14:paraId="6EAAC79F" w14:textId="7D3C1CD7" w:rsidR="001034FF" w:rsidRPr="001034FF" w:rsidRDefault="001034FF">
            <w:pPr>
              <w:autoSpaceDE w:val="0"/>
              <w:autoSpaceDN w:val="0"/>
              <w:adjustRightInd w:val="0"/>
              <w:spacing w:after="0" w:line="240" w:lineRule="auto"/>
              <w:jc w:val="center"/>
              <w:rPr>
                <w:rFonts w:ascii="Times New Roman" w:hAnsi="Times New Roman" w:cs="Times New Roman"/>
                <w:sz w:val="24"/>
                <w:szCs w:val="24"/>
              </w:rPr>
            </w:pPr>
          </w:p>
        </w:tc>
      </w:tr>
    </w:tbl>
    <w:p w14:paraId="7AAB4DF5" w14:textId="77777777" w:rsidR="00AD607D" w:rsidRDefault="00AD607D" w:rsidP="00AD607D">
      <w:pPr>
        <w:autoSpaceDE w:val="0"/>
        <w:autoSpaceDN w:val="0"/>
        <w:adjustRightInd w:val="0"/>
        <w:spacing w:after="0" w:line="240" w:lineRule="auto"/>
        <w:jc w:val="both"/>
        <w:rPr>
          <w:rFonts w:ascii="Times New Roman" w:hAnsi="Times New Roman" w:cs="Times New Roman"/>
          <w:sz w:val="24"/>
          <w:szCs w:val="24"/>
        </w:rPr>
      </w:pPr>
      <w:bookmarkStart w:id="13" w:name="_Hlk67996707"/>
      <w:r>
        <w:rPr>
          <w:rFonts w:ascii="Times New Roman" w:hAnsi="Times New Roman" w:cs="Times New Roman"/>
          <w:sz w:val="24"/>
          <w:szCs w:val="24"/>
        </w:rPr>
        <w:t xml:space="preserve">Генеральный директор </w:t>
      </w:r>
    </w:p>
    <w:p w14:paraId="18DAB022" w14:textId="77777777" w:rsidR="00AD607D" w:rsidRPr="00FA1028" w:rsidRDefault="00AD607D" w:rsidP="00AD60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АО «НПО Стеклопластик» </w:t>
      </w: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________________________</w:t>
      </w:r>
      <w:r>
        <w:rPr>
          <w:rFonts w:ascii="Times New Roman" w:hAnsi="Times New Roman" w:cs="Times New Roman"/>
          <w:sz w:val="24"/>
          <w:szCs w:val="24"/>
        </w:rPr>
        <w:t xml:space="preserve"> Трофимов А.Н.</w:t>
      </w:r>
    </w:p>
    <w:p w14:paraId="18A3D335" w14:textId="77777777" w:rsidR="00AD607D" w:rsidRPr="002A406F" w:rsidRDefault="00AD607D" w:rsidP="00AD607D">
      <w:pPr>
        <w:autoSpaceDE w:val="0"/>
        <w:autoSpaceDN w:val="0"/>
        <w:adjustRightInd w:val="0"/>
        <w:spacing w:after="0" w:line="240" w:lineRule="auto"/>
        <w:jc w:val="both"/>
        <w:rPr>
          <w:rFonts w:ascii="Times New Roman" w:hAnsi="Times New Roman" w:cs="Times New Roman"/>
          <w:sz w:val="20"/>
          <w:szCs w:val="20"/>
        </w:rPr>
      </w:pP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 xml:space="preserve"> </w:t>
      </w:r>
      <w:r w:rsidRPr="002A406F">
        <w:rPr>
          <w:rFonts w:ascii="Times New Roman" w:hAnsi="Times New Roman" w:cs="Times New Roman"/>
          <w:sz w:val="20"/>
          <w:szCs w:val="20"/>
        </w:rPr>
        <w:t>(подпись)</w:t>
      </w:r>
    </w:p>
    <w:p w14:paraId="3D0B9837" w14:textId="43BD5D83" w:rsidR="00AD607D" w:rsidRPr="00FA1028" w:rsidRDefault="00AD607D" w:rsidP="00AD607D">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"__" ______________ 20__ г.</w:t>
      </w:r>
    </w:p>
    <w:bookmarkEnd w:id="13"/>
    <w:p w14:paraId="5FA6A9C2" w14:textId="77777777" w:rsidR="001034FF" w:rsidRPr="001034FF" w:rsidRDefault="001034FF" w:rsidP="001034FF">
      <w:pPr>
        <w:autoSpaceDE w:val="0"/>
        <w:autoSpaceDN w:val="0"/>
        <w:adjustRightInd w:val="0"/>
        <w:spacing w:after="0" w:line="240" w:lineRule="auto"/>
        <w:jc w:val="both"/>
        <w:rPr>
          <w:rFonts w:ascii="Times New Roman" w:hAnsi="Times New Roman" w:cs="Times New Roman"/>
          <w:sz w:val="24"/>
          <w:szCs w:val="24"/>
        </w:rPr>
      </w:pPr>
    </w:p>
    <w:p w14:paraId="17CB4DF2" w14:textId="77777777" w:rsidR="001034FF" w:rsidRPr="001034FF" w:rsidRDefault="001034FF" w:rsidP="001034FF">
      <w:pPr>
        <w:autoSpaceDE w:val="0"/>
        <w:autoSpaceDN w:val="0"/>
        <w:adjustRightInd w:val="0"/>
        <w:spacing w:after="0" w:line="240" w:lineRule="auto"/>
        <w:ind w:firstLine="540"/>
        <w:jc w:val="both"/>
        <w:rPr>
          <w:rFonts w:ascii="Times New Roman" w:hAnsi="Times New Roman" w:cs="Times New Roman"/>
          <w:sz w:val="24"/>
          <w:szCs w:val="24"/>
        </w:rPr>
      </w:pPr>
      <w:r w:rsidRPr="001034FF">
        <w:rPr>
          <w:rFonts w:ascii="Times New Roman" w:hAnsi="Times New Roman" w:cs="Times New Roman"/>
          <w:sz w:val="24"/>
          <w:szCs w:val="24"/>
        </w:rPr>
        <w:t>--------------------------------</w:t>
      </w:r>
    </w:p>
    <w:p w14:paraId="6D7A07EA"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bookmarkStart w:id="14" w:name="Par276"/>
      <w:bookmarkEnd w:id="14"/>
      <w:r w:rsidRPr="001034FF">
        <w:rPr>
          <w:rFonts w:ascii="Times New Roman" w:hAnsi="Times New Roman" w:cs="Times New Roman"/>
          <w:sz w:val="24"/>
          <w:szCs w:val="24"/>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7D8E9563"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bookmarkStart w:id="15" w:name="Par277"/>
      <w:bookmarkEnd w:id="15"/>
      <w:r w:rsidRPr="001034FF">
        <w:rPr>
          <w:rFonts w:ascii="Times New Roman" w:hAnsi="Times New Roman" w:cs="Times New Roman"/>
          <w:sz w:val="24"/>
          <w:szCs w:val="24"/>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6206010E" w14:textId="77777777" w:rsidR="001034FF" w:rsidRPr="001034FF" w:rsidRDefault="001034FF" w:rsidP="001034FF">
      <w:pPr>
        <w:autoSpaceDE w:val="0"/>
        <w:autoSpaceDN w:val="0"/>
        <w:adjustRightInd w:val="0"/>
        <w:spacing w:before="200" w:after="0" w:line="240" w:lineRule="auto"/>
        <w:ind w:firstLine="540"/>
        <w:jc w:val="both"/>
        <w:rPr>
          <w:rFonts w:ascii="Times New Roman" w:hAnsi="Times New Roman" w:cs="Times New Roman"/>
          <w:sz w:val="24"/>
          <w:szCs w:val="24"/>
        </w:rPr>
      </w:pPr>
      <w:bookmarkStart w:id="16" w:name="Par278"/>
      <w:bookmarkEnd w:id="16"/>
      <w:r w:rsidRPr="001034FF">
        <w:rPr>
          <w:rFonts w:ascii="Times New Roman" w:hAnsi="Times New Roman" w:cs="Times New Roman"/>
          <w:sz w:val="24"/>
          <w:szCs w:val="24"/>
        </w:rPr>
        <w:t>&lt;3&gt; Срок действия технических условий не может составлять менее 2 лет и более 5 лет.</w:t>
      </w:r>
    </w:p>
    <w:p w14:paraId="2DEAD44A" w14:textId="77777777" w:rsidR="00EB21A1" w:rsidRPr="001034FF" w:rsidRDefault="00EB21A1">
      <w:pPr>
        <w:rPr>
          <w:rFonts w:ascii="Times New Roman" w:hAnsi="Times New Roman" w:cs="Times New Roman"/>
          <w:sz w:val="24"/>
          <w:szCs w:val="24"/>
        </w:rPr>
      </w:pPr>
    </w:p>
    <w:sectPr w:rsidR="00EB21A1" w:rsidRPr="001034FF" w:rsidSect="0027102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A7"/>
    <w:rsid w:val="001034FF"/>
    <w:rsid w:val="004E2E1F"/>
    <w:rsid w:val="00A874CE"/>
    <w:rsid w:val="00AD607D"/>
    <w:rsid w:val="00DE13A7"/>
    <w:rsid w:val="00E55776"/>
    <w:rsid w:val="00EB2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014F"/>
  <w15:chartTrackingRefBased/>
  <w15:docId w15:val="{0F44BA29-74F4-42D9-BEEE-C98CE608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247386">
      <w:bodyDiv w:val="1"/>
      <w:marLeft w:val="0"/>
      <w:marRight w:val="0"/>
      <w:marTop w:val="0"/>
      <w:marBottom w:val="0"/>
      <w:divBdr>
        <w:top w:val="none" w:sz="0" w:space="0" w:color="auto"/>
        <w:left w:val="none" w:sz="0" w:space="0" w:color="auto"/>
        <w:bottom w:val="none" w:sz="0" w:space="0" w:color="auto"/>
        <w:right w:val="none" w:sz="0" w:space="0" w:color="auto"/>
      </w:divBdr>
      <w:divsChild>
        <w:div w:id="382944985">
          <w:marLeft w:val="0"/>
          <w:marRight w:val="0"/>
          <w:marTop w:val="0"/>
          <w:marBottom w:val="0"/>
          <w:divBdr>
            <w:top w:val="none" w:sz="0" w:space="0" w:color="auto"/>
            <w:left w:val="none" w:sz="0" w:space="0" w:color="auto"/>
            <w:bottom w:val="none" w:sz="0" w:space="0" w:color="auto"/>
            <w:right w:val="none" w:sz="0" w:space="0" w:color="auto"/>
          </w:divBdr>
        </w:div>
        <w:div w:id="235746289">
          <w:marLeft w:val="0"/>
          <w:marRight w:val="0"/>
          <w:marTop w:val="0"/>
          <w:marBottom w:val="0"/>
          <w:divBdr>
            <w:top w:val="none" w:sz="0" w:space="0" w:color="auto"/>
            <w:left w:val="none" w:sz="0" w:space="0" w:color="auto"/>
            <w:bottom w:val="none" w:sz="0" w:space="0" w:color="auto"/>
            <w:right w:val="none" w:sz="0" w:space="0" w:color="auto"/>
          </w:divBdr>
        </w:div>
        <w:div w:id="933561054">
          <w:marLeft w:val="0"/>
          <w:marRight w:val="0"/>
          <w:marTop w:val="0"/>
          <w:marBottom w:val="0"/>
          <w:divBdr>
            <w:top w:val="none" w:sz="0" w:space="0" w:color="auto"/>
            <w:left w:val="none" w:sz="0" w:space="0" w:color="auto"/>
            <w:bottom w:val="none" w:sz="0" w:space="0" w:color="auto"/>
            <w:right w:val="none" w:sz="0" w:space="0" w:color="auto"/>
          </w:divBdr>
        </w:div>
        <w:div w:id="1968126754">
          <w:marLeft w:val="0"/>
          <w:marRight w:val="0"/>
          <w:marTop w:val="0"/>
          <w:marBottom w:val="0"/>
          <w:divBdr>
            <w:top w:val="none" w:sz="0" w:space="0" w:color="auto"/>
            <w:left w:val="none" w:sz="0" w:space="0" w:color="auto"/>
            <w:bottom w:val="none" w:sz="0" w:space="0" w:color="auto"/>
            <w:right w:val="none" w:sz="0" w:space="0" w:color="auto"/>
          </w:divBdr>
        </w:div>
        <w:div w:id="804740574">
          <w:marLeft w:val="0"/>
          <w:marRight w:val="0"/>
          <w:marTop w:val="0"/>
          <w:marBottom w:val="0"/>
          <w:divBdr>
            <w:top w:val="none" w:sz="0" w:space="0" w:color="auto"/>
            <w:left w:val="none" w:sz="0" w:space="0" w:color="auto"/>
            <w:bottom w:val="none" w:sz="0" w:space="0" w:color="auto"/>
            <w:right w:val="none" w:sz="0" w:space="0" w:color="auto"/>
          </w:divBdr>
        </w:div>
        <w:div w:id="665862361">
          <w:marLeft w:val="0"/>
          <w:marRight w:val="0"/>
          <w:marTop w:val="0"/>
          <w:marBottom w:val="0"/>
          <w:divBdr>
            <w:top w:val="none" w:sz="0" w:space="0" w:color="auto"/>
            <w:left w:val="none" w:sz="0" w:space="0" w:color="auto"/>
            <w:bottom w:val="none" w:sz="0" w:space="0" w:color="auto"/>
            <w:right w:val="none" w:sz="0" w:space="0" w:color="auto"/>
          </w:divBdr>
        </w:div>
        <w:div w:id="1729038214">
          <w:marLeft w:val="0"/>
          <w:marRight w:val="0"/>
          <w:marTop w:val="0"/>
          <w:marBottom w:val="0"/>
          <w:divBdr>
            <w:top w:val="none" w:sz="0" w:space="0" w:color="auto"/>
            <w:left w:val="none" w:sz="0" w:space="0" w:color="auto"/>
            <w:bottom w:val="none" w:sz="0" w:space="0" w:color="auto"/>
            <w:right w:val="none" w:sz="0" w:space="0" w:color="auto"/>
          </w:divBdr>
        </w:div>
        <w:div w:id="656496774">
          <w:marLeft w:val="0"/>
          <w:marRight w:val="0"/>
          <w:marTop w:val="0"/>
          <w:marBottom w:val="0"/>
          <w:divBdr>
            <w:top w:val="none" w:sz="0" w:space="0" w:color="auto"/>
            <w:left w:val="none" w:sz="0" w:space="0" w:color="auto"/>
            <w:bottom w:val="none" w:sz="0" w:space="0" w:color="auto"/>
            <w:right w:val="none" w:sz="0" w:space="0" w:color="auto"/>
          </w:divBdr>
        </w:div>
        <w:div w:id="953445254">
          <w:marLeft w:val="0"/>
          <w:marRight w:val="0"/>
          <w:marTop w:val="0"/>
          <w:marBottom w:val="0"/>
          <w:divBdr>
            <w:top w:val="none" w:sz="0" w:space="0" w:color="auto"/>
            <w:left w:val="none" w:sz="0" w:space="0" w:color="auto"/>
            <w:bottom w:val="none" w:sz="0" w:space="0" w:color="auto"/>
            <w:right w:val="none" w:sz="0" w:space="0" w:color="auto"/>
          </w:divBdr>
        </w:div>
        <w:div w:id="64370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64CFE7404521C5F0AB3368A62A7EE38EA45C8B51C916B564E9E4A86F3E2F08FFEAA225F461CB7C7FF2D1D33BA420131DB807BD1ADY5fAG" TargetMode="External"/><Relationship Id="rId3" Type="http://schemas.openxmlformats.org/officeDocument/2006/relationships/webSettings" Target="webSettings.xml"/><Relationship Id="rId7" Type="http://schemas.openxmlformats.org/officeDocument/2006/relationships/hyperlink" Target="consultantplus://offline/ref=BAC64CFE7404521C5F0AB3368A62A7EE38EA45C8B51C916B564E9E4A86F3E2F08FFEAA225F4616B7C7FF2D1D33BA420131DB807BD1ADY5f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AC64CFE7404521C5F0AB3368A62A7EE38EA45C8B51C916B564E9E4A86F3E2F08FFEAA2159431DBA93A53D197AEC4F1C31C69E7ACFAD5BC7Y3f0G" TargetMode="External"/><Relationship Id="rId5" Type="http://schemas.openxmlformats.org/officeDocument/2006/relationships/hyperlink" Target="http://www.npo-stekloplastic.ru" TargetMode="External"/><Relationship Id="rId10" Type="http://schemas.openxmlformats.org/officeDocument/2006/relationships/theme" Target="theme/theme1.xml"/><Relationship Id="rId4" Type="http://schemas.openxmlformats.org/officeDocument/2006/relationships/hyperlink" Target="consultantplus://offline/ref=BAC64CFE7404521C5F0AB3368A62A7EE38EA45C9B615916B564E9E4A86F3E2F09DFEF22D5A430BBC90B06B483CYBf8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3636</Words>
  <Characters>20731</Characters>
  <Application>Microsoft Office Word</Application>
  <DocSecurity>0</DocSecurity>
  <Lines>172</Lines>
  <Paragraphs>48</Paragraphs>
  <ScaleCrop>false</ScaleCrop>
  <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10</cp:revision>
  <dcterms:created xsi:type="dcterms:W3CDTF">2021-03-30T06:32:00Z</dcterms:created>
  <dcterms:modified xsi:type="dcterms:W3CDTF">2021-03-30T09:52:00Z</dcterms:modified>
</cp:coreProperties>
</file>